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5004A4">
                <w:rPr>
                  <w:rFonts w:asciiTheme="majorHAnsi" w:hAnsiTheme="majorHAnsi"/>
                  <w:sz w:val="20"/>
                  <w:szCs w:val="20"/>
                </w:rPr>
                <w:t>AG04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497883664" w:edGrp="everyone"/>
    <w:p w:rsidR="00AF3758" w:rsidRPr="00592A95" w:rsidRDefault="0066561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49788366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824652640" w:edGrp="everyone"/>
    <w:p w:rsidR="001F5E9E" w:rsidRPr="001F5E9E" w:rsidRDefault="0066561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2465264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bookmarkStart w:id="0" w:name="_GoBack"/>
      <w:bookmarkEnd w:id="0"/>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665614"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45508579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45508579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55683962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683962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665614"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834207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8342077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932982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329820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665614"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526510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5265105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251854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51854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665614"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534079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340798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779246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792465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665614"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288851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888513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160855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608558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66561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73950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739506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908509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085097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66561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134045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340458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458632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586327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66561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732841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32841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622753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227533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66561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655249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55249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54513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45134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B26A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032061">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2B26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Drop AGEC 3013, Agricultural Records as a required course in the emphasis. Add FIN 3763, CIT 3523, ECON 3313, ECON 3353, and MATH 2143 to the emphasis. Reduce the number of elective hours to 10.</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p w:rsidR="002E3FC9" w:rsidRDefault="002B26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p w:rsidR="002B26AF" w:rsidRDefault="002B26AF" w:rsidP="002E3FC9">
      <w:pPr>
        <w:tabs>
          <w:tab w:val="left" w:pos="360"/>
          <w:tab w:val="left" w:pos="720"/>
        </w:tabs>
        <w:spacing w:after="0" w:line="240" w:lineRule="auto"/>
        <w:rPr>
          <w:rFonts w:asciiTheme="majorHAnsi" w:hAnsiTheme="majorHAnsi" w:cs="Arial"/>
          <w:sz w:val="20"/>
          <w:szCs w:val="20"/>
        </w:rPr>
      </w:pPr>
    </w:p>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B26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updating our curriculum</w:t>
          </w:r>
          <w:r w:rsidR="004F21DC">
            <w:rPr>
              <w:rFonts w:asciiTheme="majorHAnsi" w:hAnsiTheme="majorHAnsi" w:cs="Arial"/>
              <w:sz w:val="20"/>
              <w:szCs w:val="20"/>
            </w:rPr>
            <w:t>. Employers and our advisory council have given us insight to what skills the Agricultural Business graduate needs to have when they graduate. We are also working to better prepare our students for graduate school.</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0050E4">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AD15FA" w:rsidRPr="00AD15FA" w:rsidRDefault="00AD15FA" w:rsidP="00AD15FA">
          <w:pPr>
            <w:autoSpaceDE w:val="0"/>
            <w:autoSpaceDN w:val="0"/>
            <w:adjustRightInd w:val="0"/>
            <w:spacing w:before="1" w:after="0" w:line="120" w:lineRule="exact"/>
            <w:rPr>
              <w:rFonts w:ascii="Times New Roman" w:hAnsi="Times New Roman" w:cs="Times New Roman"/>
              <w:sz w:val="12"/>
              <w:szCs w:val="12"/>
            </w:rPr>
          </w:pPr>
        </w:p>
        <w:p w:rsidR="00AD15FA" w:rsidRPr="00AD15FA" w:rsidRDefault="00AD15FA" w:rsidP="00AD15FA">
          <w:pPr>
            <w:autoSpaceDE w:val="0"/>
            <w:autoSpaceDN w:val="0"/>
            <w:adjustRightInd w:val="0"/>
            <w:spacing w:before="13" w:after="0" w:line="266" w:lineRule="auto"/>
            <w:ind w:left="1667" w:right="1647"/>
            <w:rPr>
              <w:rFonts w:ascii="Arial" w:hAnsi="Arial" w:cs="Arial"/>
              <w:color w:val="000000"/>
              <w:sz w:val="16"/>
              <w:szCs w:val="16"/>
            </w:rPr>
          </w:pPr>
          <w:r w:rsidRPr="00AD15FA">
            <w:rPr>
              <w:rFonts w:ascii="Arial" w:hAnsi="Arial" w:cs="Arial"/>
              <w:b/>
              <w:bCs/>
              <w:color w:val="231F20"/>
              <w:spacing w:val="1"/>
              <w:w w:val="74"/>
              <w:sz w:val="32"/>
              <w:szCs w:val="32"/>
            </w:rPr>
            <w:t>M</w:t>
          </w:r>
          <w:r w:rsidRPr="00AD15FA">
            <w:rPr>
              <w:rFonts w:ascii="Arial" w:hAnsi="Arial" w:cs="Arial"/>
              <w:b/>
              <w:bCs/>
              <w:color w:val="231F20"/>
              <w:w w:val="74"/>
              <w:sz w:val="32"/>
              <w:szCs w:val="32"/>
            </w:rPr>
            <w:t>ajor</w:t>
          </w:r>
          <w:r w:rsidRPr="00AD15FA">
            <w:rPr>
              <w:rFonts w:ascii="Arial" w:hAnsi="Arial" w:cs="Arial"/>
              <w:b/>
              <w:bCs/>
              <w:color w:val="231F20"/>
              <w:spacing w:val="-9"/>
              <w:w w:val="74"/>
              <w:sz w:val="32"/>
              <w:szCs w:val="32"/>
            </w:rPr>
            <w:t xml:space="preserve"> </w:t>
          </w:r>
          <w:r w:rsidRPr="00AD15FA">
            <w:rPr>
              <w:rFonts w:ascii="Arial" w:hAnsi="Arial" w:cs="Arial"/>
              <w:b/>
              <w:bCs/>
              <w:color w:val="231F20"/>
              <w:w w:val="76"/>
              <w:sz w:val="32"/>
              <w:szCs w:val="32"/>
            </w:rPr>
            <w:t>in</w:t>
          </w:r>
          <w:r w:rsidRPr="00AD15FA">
            <w:rPr>
              <w:rFonts w:ascii="Arial" w:hAnsi="Arial" w:cs="Arial"/>
              <w:b/>
              <w:bCs/>
              <w:color w:val="231F20"/>
              <w:spacing w:val="-38"/>
              <w:sz w:val="32"/>
              <w:szCs w:val="32"/>
            </w:rPr>
            <w:t xml:space="preserve"> </w:t>
          </w:r>
          <w:r w:rsidRPr="00AD15FA">
            <w:rPr>
              <w:rFonts w:ascii="Arial" w:hAnsi="Arial" w:cs="Arial"/>
              <w:b/>
              <w:bCs/>
              <w:color w:val="231F20"/>
              <w:spacing w:val="-1"/>
              <w:w w:val="69"/>
              <w:sz w:val="32"/>
              <w:szCs w:val="32"/>
            </w:rPr>
            <w:t>A</w:t>
          </w:r>
          <w:r w:rsidRPr="00AD15FA">
            <w:rPr>
              <w:rFonts w:ascii="Arial" w:hAnsi="Arial" w:cs="Arial"/>
              <w:b/>
              <w:bCs/>
              <w:color w:val="231F20"/>
              <w:w w:val="69"/>
              <w:sz w:val="32"/>
              <w:szCs w:val="32"/>
            </w:rPr>
            <w:t>gri</w:t>
          </w:r>
          <w:r w:rsidRPr="00AD15FA">
            <w:rPr>
              <w:rFonts w:ascii="Arial" w:hAnsi="Arial" w:cs="Arial"/>
              <w:b/>
              <w:bCs/>
              <w:color w:val="231F20"/>
              <w:spacing w:val="2"/>
              <w:w w:val="69"/>
              <w:sz w:val="32"/>
              <w:szCs w:val="32"/>
            </w:rPr>
            <w:t>c</w:t>
          </w:r>
          <w:r w:rsidRPr="00AD15FA">
            <w:rPr>
              <w:rFonts w:ascii="Arial" w:hAnsi="Arial" w:cs="Arial"/>
              <w:b/>
              <w:bCs/>
              <w:color w:val="231F20"/>
              <w:w w:val="69"/>
              <w:sz w:val="32"/>
              <w:szCs w:val="32"/>
            </w:rPr>
            <w:t>ultural</w:t>
          </w:r>
          <w:r w:rsidRPr="00AD15FA">
            <w:rPr>
              <w:rFonts w:ascii="Arial" w:hAnsi="Arial" w:cs="Arial"/>
              <w:b/>
              <w:bCs/>
              <w:color w:val="231F20"/>
              <w:spacing w:val="60"/>
              <w:w w:val="69"/>
              <w:sz w:val="32"/>
              <w:szCs w:val="32"/>
            </w:rPr>
            <w:t xml:space="preserve"> </w:t>
          </w:r>
          <w:r w:rsidRPr="00AD15FA">
            <w:rPr>
              <w:rFonts w:ascii="Arial" w:hAnsi="Arial" w:cs="Arial"/>
              <w:b/>
              <w:bCs/>
              <w:color w:val="231F20"/>
              <w:w w:val="69"/>
              <w:sz w:val="32"/>
              <w:szCs w:val="32"/>
            </w:rPr>
            <w:t xml:space="preserve">Business </w:t>
          </w:r>
          <w:r w:rsidRPr="00AD15FA">
            <w:rPr>
              <w:rFonts w:ascii="Arial" w:hAnsi="Arial" w:cs="Arial"/>
              <w:b/>
              <w:bCs/>
              <w:color w:val="231F20"/>
              <w:sz w:val="16"/>
              <w:szCs w:val="16"/>
            </w:rPr>
            <w:t>Bachelor of</w:t>
          </w:r>
          <w:r w:rsidRPr="00AD15FA">
            <w:rPr>
              <w:rFonts w:ascii="Arial" w:hAnsi="Arial" w:cs="Arial"/>
              <w:b/>
              <w:bCs/>
              <w:color w:val="231F20"/>
              <w:spacing w:val="-2"/>
              <w:sz w:val="16"/>
              <w:szCs w:val="16"/>
            </w:rPr>
            <w:t xml:space="preserve"> </w:t>
          </w:r>
          <w:r w:rsidRPr="00AD15FA">
            <w:rPr>
              <w:rFonts w:ascii="Arial" w:hAnsi="Arial" w:cs="Arial"/>
              <w:b/>
              <w:bCs/>
              <w:color w:val="231F20"/>
              <w:sz w:val="16"/>
              <w:szCs w:val="16"/>
            </w:rPr>
            <w:t>Science in</w:t>
          </w:r>
          <w:r w:rsidRPr="00AD15FA">
            <w:rPr>
              <w:rFonts w:ascii="Arial" w:hAnsi="Arial" w:cs="Arial"/>
              <w:b/>
              <w:bCs/>
              <w:color w:val="231F20"/>
              <w:spacing w:val="-7"/>
              <w:sz w:val="16"/>
              <w:szCs w:val="16"/>
            </w:rPr>
            <w:t xml:space="preserve"> </w:t>
          </w:r>
          <w:r w:rsidRPr="00AD15FA">
            <w:rPr>
              <w:rFonts w:ascii="Arial" w:hAnsi="Arial" w:cs="Arial"/>
              <w:b/>
              <w:bCs/>
              <w:color w:val="231F20"/>
              <w:w w:val="99"/>
              <w:sz w:val="16"/>
              <w:szCs w:val="16"/>
            </w:rPr>
            <w:t xml:space="preserve">Agriculture </w:t>
          </w:r>
          <w:r w:rsidRPr="00AD15FA">
            <w:rPr>
              <w:rFonts w:ascii="Arial" w:hAnsi="Arial" w:cs="Arial"/>
              <w:b/>
              <w:bCs/>
              <w:color w:val="231F20"/>
              <w:sz w:val="16"/>
              <w:szCs w:val="16"/>
            </w:rPr>
            <w:t>Emphasis in</w:t>
          </w:r>
          <w:r w:rsidRPr="00AD15FA">
            <w:rPr>
              <w:rFonts w:ascii="Arial" w:hAnsi="Arial" w:cs="Arial"/>
              <w:b/>
              <w:bCs/>
              <w:color w:val="231F20"/>
              <w:spacing w:val="-7"/>
              <w:sz w:val="16"/>
              <w:szCs w:val="16"/>
            </w:rPr>
            <w:t xml:space="preserve"> </w:t>
          </w:r>
          <w:r w:rsidRPr="00AD15FA">
            <w:rPr>
              <w:rFonts w:ascii="Arial" w:hAnsi="Arial" w:cs="Arial"/>
              <w:b/>
              <w:bCs/>
              <w:color w:val="231F20"/>
              <w:sz w:val="16"/>
              <w:szCs w:val="16"/>
            </w:rPr>
            <w:t>Agricultural</w:t>
          </w:r>
          <w:r w:rsidRPr="00AD15FA">
            <w:rPr>
              <w:rFonts w:ascii="Arial" w:hAnsi="Arial" w:cs="Arial"/>
              <w:b/>
              <w:bCs/>
              <w:color w:val="231F20"/>
              <w:spacing w:val="-9"/>
              <w:sz w:val="16"/>
              <w:szCs w:val="16"/>
            </w:rPr>
            <w:t xml:space="preserve"> </w:t>
          </w:r>
          <w:r w:rsidRPr="00AD15FA">
            <w:rPr>
              <w:rFonts w:ascii="Arial" w:hAnsi="Arial" w:cs="Arial"/>
              <w:b/>
              <w:bCs/>
              <w:color w:val="231F20"/>
              <w:sz w:val="16"/>
              <w:szCs w:val="16"/>
            </w:rPr>
            <w:t>Finance</w:t>
          </w:r>
        </w:p>
        <w:p w:rsidR="00AD15FA" w:rsidRPr="00AD15FA" w:rsidRDefault="00AD15FA" w:rsidP="00270A6D">
          <w:pPr>
            <w:autoSpaceDE w:val="0"/>
            <w:autoSpaceDN w:val="0"/>
            <w:adjustRightInd w:val="0"/>
            <w:spacing w:after="0" w:line="240" w:lineRule="auto"/>
            <w:rPr>
              <w:rFonts w:ascii="Times New Roman" w:hAnsi="Times New Roman" w:cs="Times New Roman"/>
              <w:color w:val="000000"/>
              <w:sz w:val="20"/>
              <w:szCs w:val="20"/>
            </w:rPr>
          </w:pPr>
          <w:r w:rsidRPr="00AD15FA">
            <w:rPr>
              <w:rFonts w:ascii="Times New Roman" w:hAnsi="Times New Roman" w:cs="Times New Roman"/>
              <w:noProof/>
              <w:color w:val="000000"/>
              <w:sz w:val="20"/>
              <w:szCs w:val="20"/>
            </w:rPr>
            <mc:AlternateContent>
              <mc:Choice Requires="wps">
                <w:drawing>
                  <wp:inline distT="0" distB="0" distL="0" distR="0" wp14:anchorId="1A5CAB90" wp14:editId="702E8296">
                    <wp:extent cx="12700" cy="175260"/>
                    <wp:effectExtent l="0" t="0" r="0" b="0"/>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polyline w14:anchorId="145DF0F1" id="Freeform 8" o:spid="_x0000_s1026" style="visibility:visible;mso-wrap-style:square;mso-left-percent:-10001;mso-top-percent:-10001;mso-position-horizontal:absolute;mso-position-horizontal-relative:char;mso-position-vertical:absolute;mso-position-vertical-relative:line;mso-left-percent:-10001;mso-top-percent:-10001;v-text-anchor:top" points="0,0,0,0,0,13.8pt,0,13.8pt,0,0"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" fillcolor="#bcbec0" stroked="f">
                    <v:path arrowok="t" o:connecttype="custom" o:connectlocs="0,0;0,0;0,175260;0,175260;0,0" o:connectangles="0,0,0,0,0"/>
                    <w10:anchorlock/>
                  </v:polyline>
                </w:pict>
              </mc:Fallback>
            </mc:AlternateContent>
          </w:r>
        </w:p>
        <w:p w:rsidR="00AD15FA" w:rsidRPr="00AD15FA" w:rsidRDefault="00AD15FA" w:rsidP="00AD15FA">
          <w:pPr>
            <w:autoSpaceDE w:val="0"/>
            <w:autoSpaceDN w:val="0"/>
            <w:adjustRightInd w:val="0"/>
            <w:spacing w:after="0" w:line="173" w:lineRule="exact"/>
            <w:ind w:left="586" w:right="566"/>
            <w:rPr>
              <w:rFonts w:ascii="Arial" w:hAnsi="Arial" w:cs="Arial"/>
              <w:color w:val="000000"/>
              <w:sz w:val="16"/>
              <w:szCs w:val="16"/>
            </w:rPr>
          </w:pPr>
          <w:r w:rsidRPr="00AD15FA">
            <w:rPr>
              <w:rFonts w:ascii="Arial" w:hAnsi="Arial" w:cs="Arial"/>
              <w:color w:val="231F20"/>
              <w:sz w:val="16"/>
              <w:szCs w:val="16"/>
            </w:rPr>
            <w:t>A</w:t>
          </w:r>
          <w:r w:rsidRPr="00AD15FA">
            <w:rPr>
              <w:rFonts w:ascii="Arial" w:hAnsi="Arial" w:cs="Arial"/>
              <w:color w:val="231F20"/>
              <w:spacing w:val="-9"/>
              <w:sz w:val="16"/>
              <w:szCs w:val="16"/>
            </w:rPr>
            <w:t xml:space="preserve"> </w:t>
          </w:r>
          <w:hyperlink r:id="rId13" w:history="1">
            <w:r w:rsidRPr="00AD15FA">
              <w:rPr>
                <w:rFonts w:ascii="Arial" w:hAnsi="Arial" w:cs="Arial"/>
                <w:color w:val="231F20"/>
                <w:sz w:val="16"/>
                <w:szCs w:val="16"/>
              </w:rPr>
              <w:t>complete 8-semester degree plan is available at http://registra</w:t>
            </w:r>
            <w:r w:rsidRPr="00AD15FA">
              <w:rPr>
                <w:rFonts w:ascii="Arial" w:hAnsi="Arial" w:cs="Arial"/>
                <w:color w:val="231F20"/>
                <w:spacing w:val="-8"/>
                <w:sz w:val="16"/>
                <w:szCs w:val="16"/>
              </w:rPr>
              <w:t>r</w:t>
            </w:r>
            <w:r w:rsidRPr="00AD15FA">
              <w:rPr>
                <w:rFonts w:ascii="Arial" w:hAnsi="Arial" w:cs="Arial"/>
                <w:color w:val="231F20"/>
                <w:sz w:val="16"/>
                <w:szCs w:val="16"/>
              </w:rPr>
              <w:t>.astate.edu/.</w:t>
            </w:r>
          </w:hyperlink>
        </w:p>
        <w:p w:rsidR="00AD15FA" w:rsidRPr="00AD15FA" w:rsidRDefault="00AD15FA" w:rsidP="00AD15FA">
          <w:pPr>
            <w:autoSpaceDE w:val="0"/>
            <w:autoSpaceDN w:val="0"/>
            <w:adjustRightInd w:val="0"/>
            <w:spacing w:after="0" w:line="200" w:lineRule="exact"/>
            <w:rPr>
              <w:rFonts w:ascii="Arial" w:hAnsi="Arial" w:cs="Arial"/>
              <w:color w:val="00000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5532"/>
            <w:gridCol w:w="1294"/>
            <w:gridCol w:w="90"/>
          </w:tblGrid>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University Requirements: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after="0" w:line="240" w:lineRule="auto"/>
                  <w:rPr>
                    <w:rFonts w:ascii="Times New Roman" w:hAnsi="Times New Roman" w:cs="Times New Roman"/>
                    <w:sz w:val="24"/>
                    <w:szCs w:val="24"/>
                  </w:rPr>
                </w:pP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See University General Requirements for Baccalaureate degrees (p. 41)</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after="0" w:line="240" w:lineRule="auto"/>
                  <w:rPr>
                    <w:rFonts w:ascii="Times New Roman" w:hAnsi="Times New Roman" w:cs="Times New Roman"/>
                    <w:sz w:val="24"/>
                    <w:szCs w:val="24"/>
                  </w:rPr>
                </w:pP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First</w:t>
                </w:r>
                <w:r w:rsidRPr="00AD15FA">
                  <w:rPr>
                    <w:rFonts w:ascii="Arial" w:hAnsi="Arial" w:cs="Arial"/>
                    <w:b/>
                    <w:bCs/>
                    <w:color w:val="231F20"/>
                    <w:spacing w:val="-6"/>
                    <w:sz w:val="16"/>
                    <w:szCs w:val="16"/>
                  </w:rPr>
                  <w:t xml:space="preserve"> </w:t>
                </w:r>
                <w:r w:rsidRPr="00AD15FA">
                  <w:rPr>
                    <w:rFonts w:ascii="Arial" w:hAnsi="Arial" w:cs="Arial"/>
                    <w:b/>
                    <w:bCs/>
                    <w:color w:val="231F20"/>
                    <w:spacing w:val="-9"/>
                    <w:sz w:val="16"/>
                    <w:szCs w:val="16"/>
                  </w:rPr>
                  <w:t>Y</w:t>
                </w:r>
                <w:r w:rsidRPr="00AD15FA">
                  <w:rPr>
                    <w:rFonts w:ascii="Arial" w:hAnsi="Arial" w:cs="Arial"/>
                    <w:b/>
                    <w:bCs/>
                    <w:color w:val="231F20"/>
                    <w:sz w:val="16"/>
                    <w:szCs w:val="16"/>
                  </w:rPr>
                  <w:t>ear</w:t>
                </w:r>
                <w:r w:rsidRPr="00AD15FA">
                  <w:rPr>
                    <w:rFonts w:ascii="Arial" w:hAnsi="Arial" w:cs="Arial"/>
                    <w:b/>
                    <w:bCs/>
                    <w:color w:val="231F20"/>
                    <w:spacing w:val="-1"/>
                    <w:sz w:val="16"/>
                    <w:szCs w:val="16"/>
                  </w:rPr>
                  <w:t xml:space="preserve"> </w:t>
                </w:r>
                <w:r w:rsidRPr="00AD15FA">
                  <w:rPr>
                    <w:rFonts w:ascii="Arial" w:hAnsi="Arial" w:cs="Arial"/>
                    <w:b/>
                    <w:bCs/>
                    <w:color w:val="231F20"/>
                    <w:sz w:val="16"/>
                    <w:szCs w:val="16"/>
                  </w:rPr>
                  <w:t>Making</w:t>
                </w:r>
                <w:r w:rsidRPr="00AD15FA">
                  <w:rPr>
                    <w:rFonts w:ascii="Arial" w:hAnsi="Arial" w:cs="Arial"/>
                    <w:b/>
                    <w:bCs/>
                    <w:color w:val="231F20"/>
                    <w:spacing w:val="-6"/>
                    <w:sz w:val="16"/>
                    <w:szCs w:val="16"/>
                  </w:rPr>
                  <w:t xml:space="preserve"> </w:t>
                </w:r>
                <w:r w:rsidRPr="00AD15FA">
                  <w:rPr>
                    <w:rFonts w:ascii="Arial" w:hAnsi="Arial" w:cs="Arial"/>
                    <w:b/>
                    <w:bCs/>
                    <w:color w:val="231F20"/>
                    <w:sz w:val="16"/>
                    <w:szCs w:val="16"/>
                  </w:rPr>
                  <w:t>Connections</w:t>
                </w:r>
                <w:r w:rsidRPr="00AD15FA">
                  <w:rPr>
                    <w:rFonts w:ascii="Arial" w:hAnsi="Arial" w:cs="Arial"/>
                    <w:b/>
                    <w:bCs/>
                    <w:color w:val="231F20"/>
                    <w:spacing w:val="-10"/>
                    <w:sz w:val="16"/>
                    <w:szCs w:val="16"/>
                  </w:rPr>
                  <w:t xml:space="preserve"> </w:t>
                </w:r>
                <w:r w:rsidRPr="00AD15FA">
                  <w:rPr>
                    <w:rFonts w:ascii="Arial" w:hAnsi="Arial" w:cs="Arial"/>
                    <w:b/>
                    <w:bCs/>
                    <w:color w:val="231F20"/>
                    <w:sz w:val="16"/>
                    <w:szCs w:val="16"/>
                  </w:rPr>
                  <w:t>Course:</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AGRI 1213, Making Connections in</w:t>
                </w:r>
                <w:r w:rsidRPr="00AD15FA">
                  <w:rPr>
                    <w:rFonts w:ascii="Arial" w:hAnsi="Arial" w:cs="Arial"/>
                    <w:color w:val="231F20"/>
                    <w:spacing w:val="-6"/>
                    <w:sz w:val="12"/>
                    <w:szCs w:val="12"/>
                  </w:rPr>
                  <w:t xml:space="preserve"> </w:t>
                </w:r>
                <w:r w:rsidRPr="00AD15FA">
                  <w:rPr>
                    <w:rFonts w:ascii="Arial" w:hAnsi="Arial" w:cs="Arial"/>
                    <w:color w:val="231F20"/>
                    <w:sz w:val="12"/>
                    <w:szCs w:val="12"/>
                  </w:rPr>
                  <w:t>Agriculture</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b/>
                    <w:bCs/>
                    <w:color w:val="231F20"/>
                    <w:sz w:val="12"/>
                    <w:szCs w:val="12"/>
                  </w:rPr>
                  <w:t>3</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General Education</w:t>
                </w:r>
                <w:r w:rsidRPr="00AD15FA">
                  <w:rPr>
                    <w:rFonts w:ascii="Arial" w:hAnsi="Arial" w:cs="Arial"/>
                    <w:b/>
                    <w:bCs/>
                    <w:color w:val="231F20"/>
                    <w:spacing w:val="-8"/>
                    <w:sz w:val="16"/>
                    <w:szCs w:val="16"/>
                  </w:rPr>
                  <w:t xml:space="preserve"> </w:t>
                </w:r>
                <w:r w:rsidRPr="00AD15FA">
                  <w:rPr>
                    <w:rFonts w:ascii="Arial" w:hAnsi="Arial" w:cs="Arial"/>
                    <w:b/>
                    <w:bCs/>
                    <w:color w:val="231F20"/>
                    <w:sz w:val="16"/>
                    <w:szCs w:val="16"/>
                  </w:rPr>
                  <w:t>Requirements: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1255"/>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See General Education Curriculum for Baccalaureate degrees (p. 83)</w:t>
                </w:r>
              </w:p>
              <w:p w:rsidR="00AD15FA" w:rsidRPr="00AD15FA" w:rsidRDefault="00AD15FA" w:rsidP="00AD15FA">
                <w:pPr>
                  <w:autoSpaceDE w:val="0"/>
                  <w:autoSpaceDN w:val="0"/>
                  <w:adjustRightInd w:val="0"/>
                  <w:spacing w:after="0" w:line="150" w:lineRule="exact"/>
                  <w:rPr>
                    <w:rFonts w:ascii="Times New Roman" w:hAnsi="Times New Roman" w:cs="Times New Roman"/>
                    <w:sz w:val="15"/>
                    <w:szCs w:val="15"/>
                  </w:rPr>
                </w:pPr>
              </w:p>
              <w:p w:rsidR="00AD15FA" w:rsidRPr="00AD15FA" w:rsidRDefault="00AD15FA" w:rsidP="00AD15FA">
                <w:pPr>
                  <w:autoSpaceDE w:val="0"/>
                  <w:autoSpaceDN w:val="0"/>
                  <w:adjustRightInd w:val="0"/>
                  <w:spacing w:after="0" w:line="240" w:lineRule="auto"/>
                  <w:ind w:left="340" w:right="-20"/>
                  <w:rPr>
                    <w:rFonts w:ascii="Arial" w:hAnsi="Arial" w:cs="Arial"/>
                    <w:color w:val="000000"/>
                    <w:sz w:val="12"/>
                    <w:szCs w:val="12"/>
                  </w:rPr>
                </w:pPr>
                <w:r w:rsidRPr="00AD15FA">
                  <w:rPr>
                    <w:rFonts w:ascii="Arial" w:hAnsi="Arial" w:cs="Arial"/>
                    <w:b/>
                    <w:bCs/>
                    <w:color w:val="231F20"/>
                    <w:sz w:val="12"/>
                    <w:szCs w:val="12"/>
                  </w:rPr>
                  <w:t>Students</w:t>
                </w:r>
                <w:r w:rsidRPr="00AD15FA">
                  <w:rPr>
                    <w:rFonts w:ascii="Arial" w:hAnsi="Arial" w:cs="Arial"/>
                    <w:b/>
                    <w:bCs/>
                    <w:color w:val="231F20"/>
                    <w:spacing w:val="-5"/>
                    <w:sz w:val="12"/>
                    <w:szCs w:val="12"/>
                  </w:rPr>
                  <w:t xml:space="preserve"> </w:t>
                </w:r>
                <w:r w:rsidRPr="00AD15FA">
                  <w:rPr>
                    <w:rFonts w:ascii="Arial" w:hAnsi="Arial" w:cs="Arial"/>
                    <w:b/>
                    <w:bCs/>
                    <w:color w:val="231F20"/>
                    <w:sz w:val="12"/>
                    <w:szCs w:val="12"/>
                  </w:rPr>
                  <w:t>with</w:t>
                </w:r>
                <w:r w:rsidRPr="00AD15FA">
                  <w:rPr>
                    <w:rFonts w:ascii="Arial" w:hAnsi="Arial" w:cs="Arial"/>
                    <w:b/>
                    <w:bCs/>
                    <w:color w:val="231F20"/>
                    <w:spacing w:val="-2"/>
                    <w:sz w:val="12"/>
                    <w:szCs w:val="12"/>
                  </w:rPr>
                  <w:t xml:space="preserve"> </w:t>
                </w:r>
                <w:r w:rsidRPr="00AD15FA">
                  <w:rPr>
                    <w:rFonts w:ascii="Arial" w:hAnsi="Arial" w:cs="Arial"/>
                    <w:b/>
                    <w:bCs/>
                    <w:color w:val="231F20"/>
                    <w:sz w:val="12"/>
                    <w:szCs w:val="12"/>
                  </w:rPr>
                  <w:t>this</w:t>
                </w:r>
                <w:r w:rsidRPr="00AD15FA">
                  <w:rPr>
                    <w:rFonts w:ascii="Arial" w:hAnsi="Arial" w:cs="Arial"/>
                    <w:b/>
                    <w:bCs/>
                    <w:color w:val="231F20"/>
                    <w:spacing w:val="-2"/>
                    <w:sz w:val="12"/>
                    <w:szCs w:val="12"/>
                  </w:rPr>
                  <w:t xml:space="preserve"> </w:t>
                </w:r>
                <w:r w:rsidRPr="00AD15FA">
                  <w:rPr>
                    <w:rFonts w:ascii="Arial" w:hAnsi="Arial" w:cs="Arial"/>
                    <w:b/>
                    <w:bCs/>
                    <w:color w:val="231F20"/>
                    <w:sz w:val="12"/>
                    <w:szCs w:val="12"/>
                  </w:rPr>
                  <w:t>major must take the following:</w:t>
                </w:r>
              </w:p>
              <w:p w:rsidR="00AD15FA" w:rsidRPr="00AD15FA" w:rsidRDefault="00AD15FA" w:rsidP="00AD15FA">
                <w:pPr>
                  <w:autoSpaceDE w:val="0"/>
                  <w:autoSpaceDN w:val="0"/>
                  <w:adjustRightInd w:val="0"/>
                  <w:spacing w:before="6" w:after="0" w:line="240" w:lineRule="auto"/>
                  <w:ind w:left="430" w:right="-20"/>
                  <w:rPr>
                    <w:rFonts w:ascii="Arial" w:hAnsi="Arial" w:cs="Arial"/>
                    <w:color w:val="000000"/>
                    <w:sz w:val="12"/>
                    <w:szCs w:val="12"/>
                  </w:rPr>
                </w:pPr>
                <w:r w:rsidRPr="00AD15FA">
                  <w:rPr>
                    <w:rFonts w:ascii="Arial" w:hAnsi="Arial" w:cs="Arial"/>
                    <w:i/>
                    <w:iCs/>
                    <w:color w:val="231F20"/>
                    <w:sz w:val="12"/>
                    <w:szCs w:val="12"/>
                  </w:rPr>
                  <w:t>M</w:t>
                </w:r>
                <w:r w:rsidRPr="00AD15FA">
                  <w:rPr>
                    <w:rFonts w:ascii="Arial" w:hAnsi="Arial" w:cs="Arial"/>
                    <w:i/>
                    <w:iCs/>
                    <w:color w:val="231F20"/>
                    <w:spacing w:val="-9"/>
                    <w:sz w:val="12"/>
                    <w:szCs w:val="12"/>
                  </w:rPr>
                  <w:t>A</w:t>
                </w:r>
                <w:r w:rsidRPr="00AD15FA">
                  <w:rPr>
                    <w:rFonts w:ascii="Arial" w:hAnsi="Arial" w:cs="Arial"/>
                    <w:i/>
                    <w:iCs/>
                    <w:color w:val="231F20"/>
                    <w:sz w:val="12"/>
                    <w:szCs w:val="12"/>
                  </w:rPr>
                  <w:t>TH 1023, College</w:t>
                </w:r>
                <w:r w:rsidRPr="00AD15FA">
                  <w:rPr>
                    <w:rFonts w:ascii="Arial" w:hAnsi="Arial" w:cs="Arial"/>
                    <w:i/>
                    <w:iCs/>
                    <w:color w:val="231F20"/>
                    <w:spacing w:val="-4"/>
                    <w:sz w:val="12"/>
                    <w:szCs w:val="12"/>
                  </w:rPr>
                  <w:t xml:space="preserve"> </w:t>
                </w:r>
                <w:r w:rsidRPr="00AD15FA">
                  <w:rPr>
                    <w:rFonts w:ascii="Arial" w:hAnsi="Arial" w:cs="Arial"/>
                    <w:i/>
                    <w:iCs/>
                    <w:color w:val="231F20"/>
                    <w:sz w:val="12"/>
                    <w:szCs w:val="12"/>
                  </w:rPr>
                  <w:t>Algebra or M</w:t>
                </w:r>
                <w:r w:rsidRPr="00AD15FA">
                  <w:rPr>
                    <w:rFonts w:ascii="Arial" w:hAnsi="Arial" w:cs="Arial"/>
                    <w:i/>
                    <w:iCs/>
                    <w:color w:val="231F20"/>
                    <w:spacing w:val="-9"/>
                    <w:sz w:val="12"/>
                    <w:szCs w:val="12"/>
                  </w:rPr>
                  <w:t>A</w:t>
                </w:r>
                <w:r w:rsidRPr="00AD15FA">
                  <w:rPr>
                    <w:rFonts w:ascii="Arial" w:hAnsi="Arial" w:cs="Arial"/>
                    <w:i/>
                    <w:iCs/>
                    <w:color w:val="231F20"/>
                    <w:sz w:val="12"/>
                    <w:szCs w:val="12"/>
                  </w:rPr>
                  <w:t>TH course that requires M</w:t>
                </w:r>
                <w:r w:rsidRPr="00AD15FA">
                  <w:rPr>
                    <w:rFonts w:ascii="Arial" w:hAnsi="Arial" w:cs="Arial"/>
                    <w:i/>
                    <w:iCs/>
                    <w:color w:val="231F20"/>
                    <w:spacing w:val="-9"/>
                    <w:sz w:val="12"/>
                    <w:szCs w:val="12"/>
                  </w:rPr>
                  <w:t>A</w:t>
                </w:r>
                <w:r w:rsidRPr="00AD15FA">
                  <w:rPr>
                    <w:rFonts w:ascii="Arial" w:hAnsi="Arial" w:cs="Arial"/>
                    <w:i/>
                    <w:iCs/>
                    <w:color w:val="231F20"/>
                    <w:sz w:val="12"/>
                    <w:szCs w:val="12"/>
                  </w:rPr>
                  <w:t>TH 1023 as a prerequisite</w:t>
                </w:r>
              </w:p>
              <w:p w:rsidR="00AD15FA" w:rsidRPr="00AD15FA" w:rsidRDefault="00AD15FA" w:rsidP="00AD15FA">
                <w:pPr>
                  <w:autoSpaceDE w:val="0"/>
                  <w:autoSpaceDN w:val="0"/>
                  <w:adjustRightInd w:val="0"/>
                  <w:spacing w:before="6" w:after="0" w:line="240" w:lineRule="auto"/>
                  <w:ind w:left="430" w:right="-20"/>
                  <w:rPr>
                    <w:rFonts w:ascii="Arial" w:hAnsi="Arial" w:cs="Arial"/>
                    <w:color w:val="000000"/>
                    <w:sz w:val="12"/>
                    <w:szCs w:val="12"/>
                  </w:rPr>
                </w:pPr>
                <w:r w:rsidRPr="00AD15FA">
                  <w:rPr>
                    <w:rFonts w:ascii="Arial" w:hAnsi="Arial" w:cs="Arial"/>
                    <w:i/>
                    <w:iCs/>
                    <w:color w:val="231F20"/>
                    <w:sz w:val="12"/>
                    <w:szCs w:val="12"/>
                  </w:rPr>
                  <w:t xml:space="preserve">CHEM 1013 </w:t>
                </w:r>
                <w:r w:rsidRPr="00AD15FA">
                  <w:rPr>
                    <w:rFonts w:ascii="Arial" w:hAnsi="Arial" w:cs="Arial"/>
                    <w:b/>
                    <w:bCs/>
                    <w:i/>
                    <w:iCs/>
                    <w:color w:val="231F20"/>
                    <w:sz w:val="12"/>
                    <w:szCs w:val="12"/>
                  </w:rPr>
                  <w:t xml:space="preserve">AND </w:t>
                </w:r>
                <w:r w:rsidRPr="00AD15FA">
                  <w:rPr>
                    <w:rFonts w:ascii="Arial" w:hAnsi="Arial" w:cs="Arial"/>
                    <w:i/>
                    <w:iCs/>
                    <w:color w:val="231F20"/>
                    <w:sz w:val="12"/>
                    <w:szCs w:val="12"/>
                  </w:rPr>
                  <w:t>10</w:t>
                </w:r>
                <w:r w:rsidRPr="00AD15FA">
                  <w:rPr>
                    <w:rFonts w:ascii="Arial" w:hAnsi="Arial" w:cs="Arial"/>
                    <w:i/>
                    <w:iCs/>
                    <w:color w:val="231F20"/>
                    <w:spacing w:val="-9"/>
                    <w:sz w:val="12"/>
                    <w:szCs w:val="12"/>
                  </w:rPr>
                  <w:t>1</w:t>
                </w:r>
                <w:r w:rsidRPr="00AD15FA">
                  <w:rPr>
                    <w:rFonts w:ascii="Arial" w:hAnsi="Arial" w:cs="Arial"/>
                    <w:i/>
                    <w:iCs/>
                    <w:color w:val="231F20"/>
                    <w:sz w:val="12"/>
                    <w:szCs w:val="12"/>
                  </w:rPr>
                  <w:t xml:space="preserve">1, General Chemistry I and Laboratory </w:t>
                </w:r>
                <w:r w:rsidRPr="00AD15FA">
                  <w:rPr>
                    <w:rFonts w:ascii="Arial" w:hAnsi="Arial" w:cs="Arial"/>
                    <w:b/>
                    <w:bCs/>
                    <w:i/>
                    <w:iCs/>
                    <w:color w:val="231F20"/>
                    <w:sz w:val="12"/>
                    <w:szCs w:val="12"/>
                  </w:rPr>
                  <w:t>OR</w:t>
                </w:r>
              </w:p>
              <w:p w:rsidR="00AD15FA" w:rsidRPr="00AD15FA" w:rsidRDefault="00AD15FA" w:rsidP="00AD15FA">
                <w:pPr>
                  <w:autoSpaceDE w:val="0"/>
                  <w:autoSpaceDN w:val="0"/>
                  <w:adjustRightInd w:val="0"/>
                  <w:spacing w:before="6" w:after="0" w:line="240" w:lineRule="auto"/>
                  <w:ind w:left="520" w:right="-20"/>
                  <w:rPr>
                    <w:rFonts w:ascii="Arial" w:hAnsi="Arial" w:cs="Arial"/>
                    <w:color w:val="000000"/>
                    <w:sz w:val="12"/>
                    <w:szCs w:val="12"/>
                  </w:rPr>
                </w:pPr>
                <w:r w:rsidRPr="00AD15FA">
                  <w:rPr>
                    <w:rFonts w:ascii="Arial" w:hAnsi="Arial" w:cs="Arial"/>
                    <w:i/>
                    <w:iCs/>
                    <w:color w:val="231F20"/>
                    <w:sz w:val="12"/>
                    <w:szCs w:val="12"/>
                  </w:rPr>
                  <w:t xml:space="preserve">CHEM 1043 </w:t>
                </w:r>
                <w:r w:rsidRPr="00AD15FA">
                  <w:rPr>
                    <w:rFonts w:ascii="Arial" w:hAnsi="Arial" w:cs="Arial"/>
                    <w:b/>
                    <w:bCs/>
                    <w:i/>
                    <w:iCs/>
                    <w:color w:val="231F20"/>
                    <w:sz w:val="12"/>
                    <w:szCs w:val="12"/>
                  </w:rPr>
                  <w:t xml:space="preserve">AND </w:t>
                </w:r>
                <w:r w:rsidRPr="00AD15FA">
                  <w:rPr>
                    <w:rFonts w:ascii="Arial" w:hAnsi="Arial" w:cs="Arial"/>
                    <w:i/>
                    <w:iCs/>
                    <w:color w:val="231F20"/>
                    <w:sz w:val="12"/>
                    <w:szCs w:val="12"/>
                  </w:rPr>
                  <w:t>CHEM 1041, Fundamental Concepts of Chemistry and Laboratory</w:t>
                </w:r>
              </w:p>
              <w:p w:rsidR="00AD15FA" w:rsidRPr="00AD15FA" w:rsidRDefault="00AD15FA" w:rsidP="00AD15FA">
                <w:pPr>
                  <w:autoSpaceDE w:val="0"/>
                  <w:autoSpaceDN w:val="0"/>
                  <w:adjustRightInd w:val="0"/>
                  <w:spacing w:before="6" w:after="0" w:line="240" w:lineRule="auto"/>
                  <w:ind w:left="430" w:right="-20"/>
                  <w:rPr>
                    <w:rFonts w:ascii="Arial" w:hAnsi="Arial" w:cs="Arial"/>
                    <w:color w:val="000000"/>
                    <w:sz w:val="12"/>
                    <w:szCs w:val="12"/>
                  </w:rPr>
                </w:pPr>
                <w:r w:rsidRPr="00AD15FA">
                  <w:rPr>
                    <w:rFonts w:ascii="Arial" w:hAnsi="Arial" w:cs="Arial"/>
                    <w:i/>
                    <w:iCs/>
                    <w:color w:val="231F20"/>
                    <w:sz w:val="12"/>
                    <w:szCs w:val="12"/>
                  </w:rPr>
                  <w:t>ECON 2313, Principles of Macroeconomics</w:t>
                </w:r>
              </w:p>
              <w:p w:rsidR="00AD15FA" w:rsidRPr="00AD15FA" w:rsidRDefault="00AD15FA" w:rsidP="00AD15FA">
                <w:pPr>
                  <w:autoSpaceDE w:val="0"/>
                  <w:autoSpaceDN w:val="0"/>
                  <w:adjustRightInd w:val="0"/>
                  <w:spacing w:before="6" w:after="0" w:line="240" w:lineRule="auto"/>
                  <w:ind w:left="430" w:right="-20"/>
                  <w:rPr>
                    <w:rFonts w:ascii="Times New Roman" w:hAnsi="Times New Roman" w:cs="Times New Roman"/>
                    <w:sz w:val="24"/>
                    <w:szCs w:val="24"/>
                  </w:rPr>
                </w:pPr>
                <w:r w:rsidRPr="00AD15FA">
                  <w:rPr>
                    <w:rFonts w:ascii="Arial" w:hAnsi="Arial" w:cs="Arial"/>
                    <w:i/>
                    <w:iCs/>
                    <w:color w:val="231F20"/>
                    <w:sz w:val="12"/>
                    <w:szCs w:val="12"/>
                  </w:rPr>
                  <w:t>COMS 1203, Oral Communication (Required Departmental Gen. Ed. Option)</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z w:val="24"/>
                    <w:szCs w:val="24"/>
                  </w:rPr>
                </w:pPr>
                <w:r w:rsidRPr="00AD15FA">
                  <w:rPr>
                    <w:rFonts w:ascii="Arial" w:hAnsi="Arial" w:cs="Arial"/>
                    <w:b/>
                    <w:bCs/>
                    <w:color w:val="231F20"/>
                    <w:sz w:val="12"/>
                    <w:szCs w:val="12"/>
                  </w:rPr>
                  <w:t>35</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College</w:t>
                </w:r>
                <w:r w:rsidRPr="00AD15FA">
                  <w:rPr>
                    <w:rFonts w:ascii="Arial" w:hAnsi="Arial" w:cs="Arial"/>
                    <w:b/>
                    <w:bCs/>
                    <w:color w:val="231F20"/>
                    <w:spacing w:val="-6"/>
                    <w:sz w:val="16"/>
                    <w:szCs w:val="16"/>
                  </w:rPr>
                  <w:t xml:space="preserve"> </w:t>
                </w:r>
                <w:r w:rsidRPr="00AD15FA">
                  <w:rPr>
                    <w:rFonts w:ascii="Arial" w:hAnsi="Arial" w:cs="Arial"/>
                    <w:b/>
                    <w:bCs/>
                    <w:color w:val="231F20"/>
                    <w:sz w:val="16"/>
                    <w:szCs w:val="16"/>
                  </w:rPr>
                  <w:t>of</w:t>
                </w:r>
                <w:r w:rsidRPr="00AD15FA">
                  <w:rPr>
                    <w:rFonts w:ascii="Arial" w:hAnsi="Arial" w:cs="Arial"/>
                    <w:b/>
                    <w:bCs/>
                    <w:color w:val="231F20"/>
                    <w:spacing w:val="-8"/>
                    <w:sz w:val="16"/>
                    <w:szCs w:val="16"/>
                  </w:rPr>
                  <w:t xml:space="preserve"> </w:t>
                </w:r>
                <w:r w:rsidRPr="00AD15FA">
                  <w:rPr>
                    <w:rFonts w:ascii="Arial" w:hAnsi="Arial" w:cs="Arial"/>
                    <w:b/>
                    <w:bCs/>
                    <w:color w:val="231F20"/>
                    <w:sz w:val="16"/>
                    <w:szCs w:val="16"/>
                  </w:rPr>
                  <w:t>Agriculture</w:t>
                </w:r>
                <w:r w:rsidRPr="00AD15FA">
                  <w:rPr>
                    <w:rFonts w:ascii="Arial" w:hAnsi="Arial" w:cs="Arial"/>
                    <w:b/>
                    <w:bCs/>
                    <w:color w:val="231F20"/>
                    <w:spacing w:val="-9"/>
                    <w:sz w:val="16"/>
                    <w:szCs w:val="16"/>
                  </w:rPr>
                  <w:t xml:space="preserve"> </w:t>
                </w:r>
                <w:r w:rsidRPr="00AD15FA">
                  <w:rPr>
                    <w:rFonts w:ascii="Arial" w:hAnsi="Arial" w:cs="Arial"/>
                    <w:b/>
                    <w:bCs/>
                    <w:color w:val="231F20"/>
                    <w:sz w:val="16"/>
                    <w:szCs w:val="16"/>
                  </w:rPr>
                  <w:t>Core Courses: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(See Beginning of</w:t>
                </w:r>
                <w:r w:rsidRPr="00AD15FA">
                  <w:rPr>
                    <w:rFonts w:ascii="Arial" w:hAnsi="Arial" w:cs="Arial"/>
                    <w:color w:val="231F20"/>
                    <w:spacing w:val="-6"/>
                    <w:sz w:val="12"/>
                    <w:szCs w:val="12"/>
                  </w:rPr>
                  <w:t xml:space="preserve"> </w:t>
                </w:r>
                <w:r w:rsidRPr="00AD15FA">
                  <w:rPr>
                    <w:rFonts w:ascii="Arial" w:hAnsi="Arial" w:cs="Arial"/>
                    <w:color w:val="231F20"/>
                    <w:sz w:val="12"/>
                    <w:szCs w:val="12"/>
                  </w:rPr>
                  <w:t>Agriculture Section)</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z w:val="24"/>
                    <w:szCs w:val="24"/>
                  </w:rPr>
                </w:pPr>
                <w:r w:rsidRPr="00AD15FA">
                  <w:rPr>
                    <w:rFonts w:ascii="Arial" w:hAnsi="Arial" w:cs="Arial"/>
                    <w:b/>
                    <w:bCs/>
                    <w:color w:val="231F20"/>
                    <w:sz w:val="12"/>
                    <w:szCs w:val="12"/>
                  </w:rPr>
                  <w:t>18</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Major</w:t>
                </w:r>
                <w:r w:rsidRPr="00AD15FA">
                  <w:rPr>
                    <w:rFonts w:ascii="Arial" w:hAnsi="Arial" w:cs="Arial"/>
                    <w:b/>
                    <w:bCs/>
                    <w:color w:val="231F20"/>
                    <w:spacing w:val="-4"/>
                    <w:sz w:val="16"/>
                    <w:szCs w:val="16"/>
                  </w:rPr>
                  <w:t xml:space="preserve"> </w:t>
                </w:r>
                <w:r w:rsidRPr="00AD15FA">
                  <w:rPr>
                    <w:rFonts w:ascii="Arial" w:hAnsi="Arial" w:cs="Arial"/>
                    <w:b/>
                    <w:bCs/>
                    <w:color w:val="231F20"/>
                    <w:sz w:val="16"/>
                    <w:szCs w:val="16"/>
                  </w:rPr>
                  <w:t>Requirements: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ACCT</w:t>
                </w:r>
                <w:r w:rsidRPr="00AD15FA">
                  <w:rPr>
                    <w:rFonts w:ascii="Arial" w:hAnsi="Arial" w:cs="Arial"/>
                    <w:color w:val="231F20"/>
                    <w:spacing w:val="-2"/>
                    <w:sz w:val="12"/>
                    <w:szCs w:val="12"/>
                  </w:rPr>
                  <w:t xml:space="preserve"> </w:t>
                </w:r>
                <w:r w:rsidRPr="00AD15FA">
                  <w:rPr>
                    <w:rFonts w:ascii="Arial" w:hAnsi="Arial" w:cs="Arial"/>
                    <w:color w:val="231F20"/>
                    <w:sz w:val="12"/>
                    <w:szCs w:val="12"/>
                  </w:rPr>
                  <w:t>2033, Introduction to Financial</w:t>
                </w:r>
                <w:r w:rsidRPr="00AD15FA">
                  <w:rPr>
                    <w:rFonts w:ascii="Arial" w:hAnsi="Arial" w:cs="Arial"/>
                    <w:color w:val="231F20"/>
                    <w:spacing w:val="-6"/>
                    <w:sz w:val="12"/>
                    <w:szCs w:val="12"/>
                  </w:rPr>
                  <w:t xml:space="preserve"> </w:t>
                </w:r>
                <w:r w:rsidRPr="00AD15FA">
                  <w:rPr>
                    <w:rFonts w:ascii="Arial" w:hAnsi="Arial" w:cs="Arial"/>
                    <w:color w:val="231F20"/>
                    <w:sz w:val="12"/>
                    <w:szCs w:val="12"/>
                  </w:rPr>
                  <w:t>Accounting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ACCT</w:t>
                </w:r>
                <w:r w:rsidRPr="00AD15FA">
                  <w:rPr>
                    <w:rFonts w:ascii="Arial" w:hAnsi="Arial" w:cs="Arial"/>
                    <w:color w:val="231F20"/>
                    <w:spacing w:val="-2"/>
                    <w:sz w:val="12"/>
                    <w:szCs w:val="12"/>
                  </w:rPr>
                  <w:t xml:space="preserve"> </w:t>
                </w:r>
                <w:r w:rsidRPr="00AD15FA">
                  <w:rPr>
                    <w:rFonts w:ascii="Arial" w:hAnsi="Arial" w:cs="Arial"/>
                    <w:color w:val="231F20"/>
                    <w:sz w:val="12"/>
                    <w:szCs w:val="12"/>
                  </w:rPr>
                  <w:t>2133, Introduction to Managerial</w:t>
                </w:r>
                <w:r w:rsidRPr="00AD15FA">
                  <w:rPr>
                    <w:rFonts w:ascii="Arial" w:hAnsi="Arial" w:cs="Arial"/>
                    <w:color w:val="231F20"/>
                    <w:spacing w:val="-6"/>
                    <w:sz w:val="12"/>
                    <w:szCs w:val="12"/>
                  </w:rPr>
                  <w:t xml:space="preserve"> </w:t>
                </w:r>
                <w:r w:rsidRPr="00AD15FA">
                  <w:rPr>
                    <w:rFonts w:ascii="Arial" w:hAnsi="Arial" w:cs="Arial"/>
                    <w:color w:val="231F20"/>
                    <w:sz w:val="12"/>
                    <w:szCs w:val="12"/>
                  </w:rPr>
                  <w:t>Accounting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AGEC 3053, Commodity Futures Markets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391"/>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AGEC 4033,</w:t>
                </w:r>
                <w:r w:rsidRPr="00AD15FA">
                  <w:rPr>
                    <w:rFonts w:ascii="Arial" w:hAnsi="Arial" w:cs="Arial"/>
                    <w:color w:val="231F20"/>
                    <w:spacing w:val="-7"/>
                    <w:sz w:val="12"/>
                    <w:szCs w:val="12"/>
                  </w:rPr>
                  <w:t xml:space="preserve"> </w:t>
                </w:r>
                <w:r w:rsidRPr="00AD15FA">
                  <w:rPr>
                    <w:rFonts w:ascii="Arial" w:hAnsi="Arial" w:cs="Arial"/>
                    <w:color w:val="231F20"/>
                    <w:sz w:val="12"/>
                    <w:szCs w:val="12"/>
                  </w:rPr>
                  <w:t xml:space="preserve">Agricultural Law </w:t>
                </w:r>
                <w:r w:rsidRPr="00AD15FA">
                  <w:rPr>
                    <w:rFonts w:ascii="Arial" w:hAnsi="Arial" w:cs="Arial"/>
                    <w:b/>
                    <w:bCs/>
                    <w:color w:val="231F20"/>
                    <w:sz w:val="12"/>
                    <w:szCs w:val="12"/>
                  </w:rPr>
                  <w:t>OR</w:t>
                </w:r>
              </w:p>
              <w:p w:rsidR="00AD15FA" w:rsidRPr="00AD15FA" w:rsidRDefault="00AD15FA" w:rsidP="00AD15FA">
                <w:pPr>
                  <w:autoSpaceDE w:val="0"/>
                  <w:autoSpaceDN w:val="0"/>
                  <w:adjustRightInd w:val="0"/>
                  <w:spacing w:before="6" w:after="0" w:line="240" w:lineRule="auto"/>
                  <w:ind w:left="340" w:right="-20"/>
                  <w:rPr>
                    <w:rFonts w:ascii="Times New Roman" w:hAnsi="Times New Roman" w:cs="Times New Roman"/>
                    <w:sz w:val="24"/>
                    <w:szCs w:val="24"/>
                  </w:rPr>
                </w:pPr>
                <w:r w:rsidRPr="00AD15FA">
                  <w:rPr>
                    <w:rFonts w:ascii="Arial" w:hAnsi="Arial" w:cs="Arial"/>
                    <w:color w:val="231F20"/>
                    <w:sz w:val="12"/>
                    <w:szCs w:val="12"/>
                  </w:rPr>
                  <w:t>L</w:t>
                </w:r>
                <w:r w:rsidRPr="00AD15FA">
                  <w:rPr>
                    <w:rFonts w:ascii="Arial" w:hAnsi="Arial" w:cs="Arial"/>
                    <w:color w:val="231F20"/>
                    <w:spacing w:val="-4"/>
                    <w:sz w:val="12"/>
                    <w:szCs w:val="12"/>
                  </w:rPr>
                  <w:t>A</w:t>
                </w:r>
                <w:r w:rsidRPr="00AD15FA">
                  <w:rPr>
                    <w:rFonts w:ascii="Arial" w:hAnsi="Arial" w:cs="Arial"/>
                    <w:color w:val="231F20"/>
                    <w:sz w:val="12"/>
                    <w:szCs w:val="12"/>
                  </w:rPr>
                  <w:t>W 2023, Legal Environment of Business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AGEC 4053,</w:t>
                </w:r>
                <w:r w:rsidRPr="00AD15FA">
                  <w:rPr>
                    <w:rFonts w:ascii="Arial" w:hAnsi="Arial" w:cs="Arial"/>
                    <w:color w:val="231F20"/>
                    <w:spacing w:val="-7"/>
                    <w:sz w:val="12"/>
                    <w:szCs w:val="12"/>
                  </w:rPr>
                  <w:t xml:space="preserve"> </w:t>
                </w:r>
                <w:r w:rsidRPr="00AD15FA">
                  <w:rPr>
                    <w:rFonts w:ascii="Arial" w:hAnsi="Arial" w:cs="Arial"/>
                    <w:color w:val="231F20"/>
                    <w:sz w:val="12"/>
                    <w:szCs w:val="12"/>
                  </w:rPr>
                  <w:t>Agricultural Finance</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AGEC 4073,</w:t>
                </w:r>
                <w:r w:rsidRPr="00AD15FA">
                  <w:rPr>
                    <w:rFonts w:ascii="Arial" w:hAnsi="Arial" w:cs="Arial"/>
                    <w:color w:val="231F20"/>
                    <w:spacing w:val="-7"/>
                    <w:sz w:val="12"/>
                    <w:szCs w:val="12"/>
                  </w:rPr>
                  <w:t xml:space="preserve"> </w:t>
                </w:r>
                <w:r w:rsidRPr="00AD15FA">
                  <w:rPr>
                    <w:rFonts w:ascii="Arial" w:hAnsi="Arial" w:cs="Arial"/>
                    <w:color w:val="231F20"/>
                    <w:sz w:val="12"/>
                    <w:szCs w:val="12"/>
                  </w:rPr>
                  <w:t>Agricultural Business Management</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lastRenderedPageBreak/>
                  <w:t>AGEC 4083,</w:t>
                </w:r>
                <w:r w:rsidRPr="00AD15FA">
                  <w:rPr>
                    <w:rFonts w:ascii="Arial" w:hAnsi="Arial" w:cs="Arial"/>
                    <w:color w:val="231F20"/>
                    <w:spacing w:val="-7"/>
                    <w:sz w:val="12"/>
                    <w:szCs w:val="12"/>
                  </w:rPr>
                  <w:t xml:space="preserve"> </w:t>
                </w:r>
                <w:r w:rsidRPr="00AD15FA">
                  <w:rPr>
                    <w:rFonts w:ascii="Arial" w:hAnsi="Arial" w:cs="Arial"/>
                    <w:color w:val="231F20"/>
                    <w:sz w:val="12"/>
                    <w:szCs w:val="12"/>
                  </w:rPr>
                  <w:t>Agricultural Policy and Current Issues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391"/>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CIT</w:t>
                </w:r>
                <w:r w:rsidRPr="00AD15FA">
                  <w:rPr>
                    <w:rFonts w:ascii="Arial" w:hAnsi="Arial" w:cs="Arial"/>
                    <w:color w:val="231F20"/>
                    <w:spacing w:val="-2"/>
                    <w:sz w:val="12"/>
                    <w:szCs w:val="12"/>
                  </w:rPr>
                  <w:t xml:space="preserve"> </w:t>
                </w:r>
                <w:r w:rsidRPr="00AD15FA">
                  <w:rPr>
                    <w:rFonts w:ascii="Arial" w:hAnsi="Arial" w:cs="Arial"/>
                    <w:color w:val="231F20"/>
                    <w:sz w:val="12"/>
                    <w:szCs w:val="12"/>
                  </w:rPr>
                  <w:t>1503, Microcomputer</w:t>
                </w:r>
                <w:r w:rsidRPr="00AD15FA">
                  <w:rPr>
                    <w:rFonts w:ascii="Arial" w:hAnsi="Arial" w:cs="Arial"/>
                    <w:color w:val="231F20"/>
                    <w:spacing w:val="-7"/>
                    <w:sz w:val="12"/>
                    <w:szCs w:val="12"/>
                  </w:rPr>
                  <w:t xml:space="preserve"> </w:t>
                </w:r>
                <w:r w:rsidRPr="00AD15FA">
                  <w:rPr>
                    <w:rFonts w:ascii="Arial" w:hAnsi="Arial" w:cs="Arial"/>
                    <w:color w:val="231F20"/>
                    <w:sz w:val="12"/>
                    <w:szCs w:val="12"/>
                  </w:rPr>
                  <w:t xml:space="preserve">Applications </w:t>
                </w:r>
                <w:r w:rsidRPr="00AD15FA">
                  <w:rPr>
                    <w:rFonts w:ascii="Arial" w:hAnsi="Arial" w:cs="Arial"/>
                    <w:b/>
                    <w:bCs/>
                    <w:color w:val="231F20"/>
                    <w:sz w:val="12"/>
                    <w:szCs w:val="12"/>
                  </w:rPr>
                  <w:t>OR</w:t>
                </w:r>
              </w:p>
              <w:p w:rsidR="00AD15FA" w:rsidRPr="00AD15FA" w:rsidRDefault="00AD15FA" w:rsidP="00AD15FA">
                <w:pPr>
                  <w:autoSpaceDE w:val="0"/>
                  <w:autoSpaceDN w:val="0"/>
                  <w:adjustRightInd w:val="0"/>
                  <w:spacing w:before="6" w:after="0" w:line="240" w:lineRule="auto"/>
                  <w:ind w:left="340" w:right="-20"/>
                  <w:rPr>
                    <w:rFonts w:ascii="Times New Roman" w:hAnsi="Times New Roman" w:cs="Times New Roman"/>
                    <w:sz w:val="24"/>
                    <w:szCs w:val="24"/>
                  </w:rPr>
                </w:pPr>
                <w:r w:rsidRPr="00AD15FA">
                  <w:rPr>
                    <w:rFonts w:ascii="Arial" w:hAnsi="Arial" w:cs="Arial"/>
                    <w:color w:val="231F20"/>
                    <w:sz w:val="12"/>
                    <w:szCs w:val="12"/>
                  </w:rPr>
                  <w:t>CS 1013, Introduction to Computers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ECON 2323, Principles of Microeconomics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391"/>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Arial" w:hAnsi="Arial" w:cs="Arial"/>
                    <w:color w:val="000000"/>
                    <w:sz w:val="12"/>
                    <w:szCs w:val="12"/>
                  </w:rPr>
                </w:pPr>
                <w:r w:rsidRPr="00AD15FA">
                  <w:rPr>
                    <w:rFonts w:ascii="Arial" w:hAnsi="Arial" w:cs="Arial"/>
                    <w:color w:val="231F20"/>
                    <w:sz w:val="12"/>
                    <w:szCs w:val="12"/>
                  </w:rPr>
                  <w:t>MGMT</w:t>
                </w:r>
                <w:r w:rsidRPr="00AD15FA">
                  <w:rPr>
                    <w:rFonts w:ascii="Arial" w:hAnsi="Arial" w:cs="Arial"/>
                    <w:color w:val="231F20"/>
                    <w:spacing w:val="-2"/>
                    <w:sz w:val="12"/>
                    <w:szCs w:val="12"/>
                  </w:rPr>
                  <w:t xml:space="preserve"> </w:t>
                </w:r>
                <w:r w:rsidRPr="00AD15FA">
                  <w:rPr>
                    <w:rFonts w:ascii="Arial" w:hAnsi="Arial" w:cs="Arial"/>
                    <w:color w:val="231F20"/>
                    <w:sz w:val="12"/>
                    <w:szCs w:val="12"/>
                  </w:rPr>
                  <w:t xml:space="preserve">3153, Organizational Behavior </w:t>
                </w:r>
                <w:r w:rsidRPr="00AD15FA">
                  <w:rPr>
                    <w:rFonts w:ascii="Arial" w:hAnsi="Arial" w:cs="Arial"/>
                    <w:b/>
                    <w:bCs/>
                    <w:color w:val="231F20"/>
                    <w:sz w:val="12"/>
                    <w:szCs w:val="12"/>
                  </w:rPr>
                  <w:t>OR</w:t>
                </w:r>
              </w:p>
              <w:p w:rsidR="00AD15FA" w:rsidRPr="00AD15FA" w:rsidRDefault="00AD15FA" w:rsidP="00AD15FA">
                <w:pPr>
                  <w:autoSpaceDE w:val="0"/>
                  <w:autoSpaceDN w:val="0"/>
                  <w:adjustRightInd w:val="0"/>
                  <w:spacing w:before="6" w:after="0" w:line="240" w:lineRule="auto"/>
                  <w:ind w:left="340" w:right="-20"/>
                  <w:rPr>
                    <w:rFonts w:ascii="Times New Roman" w:hAnsi="Times New Roman" w:cs="Times New Roman"/>
                    <w:sz w:val="24"/>
                    <w:szCs w:val="24"/>
                  </w:rPr>
                </w:pPr>
                <w:r w:rsidRPr="00AD15FA">
                  <w:rPr>
                    <w:rFonts w:ascii="Arial" w:hAnsi="Arial" w:cs="Arial"/>
                    <w:color w:val="231F20"/>
                    <w:sz w:val="12"/>
                    <w:szCs w:val="12"/>
                  </w:rPr>
                  <w:t>MGMT</w:t>
                </w:r>
                <w:r w:rsidRPr="00AD15FA">
                  <w:rPr>
                    <w:rFonts w:ascii="Arial" w:hAnsi="Arial" w:cs="Arial"/>
                    <w:color w:val="231F20"/>
                    <w:spacing w:val="-2"/>
                    <w:sz w:val="12"/>
                    <w:szCs w:val="12"/>
                  </w:rPr>
                  <w:t xml:space="preserve"> </w:t>
                </w:r>
                <w:r w:rsidRPr="00AD15FA">
                  <w:rPr>
                    <w:rFonts w:ascii="Arial" w:hAnsi="Arial" w:cs="Arial"/>
                    <w:color w:val="231F20"/>
                    <w:sz w:val="12"/>
                    <w:szCs w:val="12"/>
                  </w:rPr>
                  <w:t>3123 Principles of Management</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MKTG 3013, Marketing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70" w:right="-20"/>
                  <w:rPr>
                    <w:rFonts w:ascii="Times New Roman" w:hAnsi="Times New Roman" w:cs="Times New Roman"/>
                    <w:sz w:val="24"/>
                    <w:szCs w:val="24"/>
                  </w:rPr>
                </w:pPr>
                <w:r w:rsidRPr="00AD15FA">
                  <w:rPr>
                    <w:rFonts w:ascii="Arial" w:hAnsi="Arial" w:cs="Arial"/>
                    <w:b/>
                    <w:bCs/>
                    <w:color w:val="231F20"/>
                    <w:sz w:val="12"/>
                    <w:szCs w:val="12"/>
                  </w:rPr>
                  <w:t>Sub-total</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z w:val="24"/>
                    <w:szCs w:val="24"/>
                  </w:rPr>
                </w:pPr>
                <w:r w:rsidRPr="00AD15FA">
                  <w:rPr>
                    <w:rFonts w:ascii="Arial" w:hAnsi="Arial" w:cs="Arial"/>
                    <w:b/>
                    <w:bCs/>
                    <w:color w:val="231F20"/>
                    <w:sz w:val="12"/>
                    <w:szCs w:val="12"/>
                  </w:rPr>
                  <w:t>33</w:t>
                </w:r>
              </w:p>
            </w:tc>
          </w:tr>
          <w:tr w:rsidR="00AD15FA" w:rsidRPr="00AD15FA" w:rsidTr="00270A6D">
            <w:trPr>
              <w:gridAfter w:val="1"/>
              <w:wAfter w:w="90" w:type="dxa"/>
              <w:trHeight w:hRule="exact" w:val="852"/>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Arial" w:hAnsi="Arial" w:cs="Arial"/>
                    <w:color w:val="000000"/>
                    <w:sz w:val="16"/>
                    <w:szCs w:val="16"/>
                  </w:rPr>
                </w:pPr>
                <w:r w:rsidRPr="00AD15FA">
                  <w:rPr>
                    <w:rFonts w:ascii="Arial" w:hAnsi="Arial" w:cs="Arial"/>
                    <w:b/>
                    <w:bCs/>
                    <w:color w:val="231F20"/>
                    <w:sz w:val="16"/>
                    <w:szCs w:val="16"/>
                  </w:rPr>
                  <w:t>Emphasis</w:t>
                </w:r>
                <w:r w:rsidRPr="00AD15FA">
                  <w:rPr>
                    <w:rFonts w:ascii="Arial" w:hAnsi="Arial" w:cs="Arial"/>
                    <w:b/>
                    <w:bCs/>
                    <w:color w:val="231F20"/>
                    <w:spacing w:val="-6"/>
                    <w:sz w:val="16"/>
                    <w:szCs w:val="16"/>
                  </w:rPr>
                  <w:t xml:space="preserve"> </w:t>
                </w:r>
                <w:r w:rsidRPr="00AD15FA">
                  <w:rPr>
                    <w:rFonts w:ascii="Arial" w:hAnsi="Arial" w:cs="Arial"/>
                    <w:b/>
                    <w:bCs/>
                    <w:color w:val="231F20"/>
                    <w:sz w:val="16"/>
                    <w:szCs w:val="16"/>
                  </w:rPr>
                  <w:t>Area (Agricultural</w:t>
                </w:r>
                <w:r w:rsidRPr="00AD15FA">
                  <w:rPr>
                    <w:rFonts w:ascii="Arial" w:hAnsi="Arial" w:cs="Arial"/>
                    <w:b/>
                    <w:bCs/>
                    <w:color w:val="231F20"/>
                    <w:spacing w:val="-10"/>
                    <w:sz w:val="16"/>
                    <w:szCs w:val="16"/>
                  </w:rPr>
                  <w:t xml:space="preserve"> </w:t>
                </w:r>
                <w:r w:rsidRPr="00AD15FA">
                  <w:rPr>
                    <w:rFonts w:ascii="Arial" w:hAnsi="Arial" w:cs="Arial"/>
                    <w:b/>
                    <w:bCs/>
                    <w:color w:val="231F20"/>
                    <w:sz w:val="16"/>
                    <w:szCs w:val="16"/>
                  </w:rPr>
                  <w:t>Finance):</w:t>
                </w:r>
              </w:p>
              <w:p w:rsidR="00AD15FA" w:rsidRPr="00AD15FA" w:rsidRDefault="00AD15FA" w:rsidP="00AD15FA">
                <w:pPr>
                  <w:autoSpaceDE w:val="0"/>
                  <w:autoSpaceDN w:val="0"/>
                  <w:adjustRightInd w:val="0"/>
                  <w:spacing w:after="0" w:line="136" w:lineRule="exact"/>
                  <w:ind w:left="160" w:right="-20"/>
                  <w:rPr>
                    <w:rFonts w:ascii="Arial" w:hAnsi="Arial" w:cs="Arial"/>
                    <w:color w:val="000000"/>
                    <w:sz w:val="12"/>
                    <w:szCs w:val="12"/>
                  </w:rPr>
                </w:pPr>
                <w:r w:rsidRPr="00AD15FA">
                  <w:rPr>
                    <w:rFonts w:ascii="Arial" w:hAnsi="Arial" w:cs="Arial"/>
                    <w:color w:val="231F20"/>
                    <w:sz w:val="12"/>
                    <w:szCs w:val="12"/>
                  </w:rPr>
                  <w:t>Student may select from one of the career specialty areas or consult an advisor and design a</w:t>
                </w:r>
              </w:p>
              <w:p w:rsidR="00AD15FA" w:rsidRPr="00AD15FA" w:rsidRDefault="00AD15FA" w:rsidP="00AD15FA">
                <w:pPr>
                  <w:autoSpaceDE w:val="0"/>
                  <w:autoSpaceDN w:val="0"/>
                  <w:adjustRightInd w:val="0"/>
                  <w:spacing w:before="6" w:after="0" w:line="250" w:lineRule="auto"/>
                  <w:ind w:left="160" w:right="147"/>
                  <w:rPr>
                    <w:rFonts w:ascii="Times New Roman" w:hAnsi="Times New Roman" w:cs="Times New Roman"/>
                    <w:sz w:val="24"/>
                    <w:szCs w:val="24"/>
                  </w:rPr>
                </w:pPr>
                <w:proofErr w:type="gramStart"/>
                <w:r w:rsidRPr="00AD15FA">
                  <w:rPr>
                    <w:rFonts w:ascii="Arial" w:hAnsi="Arial" w:cs="Arial"/>
                    <w:color w:val="231F20"/>
                    <w:sz w:val="12"/>
                    <w:szCs w:val="12"/>
                  </w:rPr>
                  <w:t>program</w:t>
                </w:r>
                <w:proofErr w:type="gramEnd"/>
                <w:r w:rsidRPr="00AD15FA">
                  <w:rPr>
                    <w:rFonts w:ascii="Arial" w:hAnsi="Arial" w:cs="Arial"/>
                    <w:color w:val="231F20"/>
                    <w:sz w:val="12"/>
                    <w:szCs w:val="12"/>
                  </w:rPr>
                  <w:t xml:space="preserve"> to</w:t>
                </w:r>
                <w:r w:rsidRPr="00AD15FA">
                  <w:rPr>
                    <w:rFonts w:ascii="Arial" w:hAnsi="Arial" w:cs="Arial"/>
                    <w:color w:val="231F20"/>
                    <w:spacing w:val="-1"/>
                    <w:sz w:val="12"/>
                    <w:szCs w:val="12"/>
                  </w:rPr>
                  <w:t xml:space="preserve"> </w:t>
                </w:r>
                <w:r w:rsidRPr="00AD15FA">
                  <w:rPr>
                    <w:rFonts w:ascii="Arial" w:hAnsi="Arial" w:cs="Arial"/>
                    <w:color w:val="231F20"/>
                    <w:sz w:val="12"/>
                    <w:szCs w:val="12"/>
                  </w:rPr>
                  <w:t>meet the student</w:t>
                </w:r>
                <w:r w:rsidRPr="00AD15FA">
                  <w:rPr>
                    <w:rFonts w:ascii="Arial" w:hAnsi="Arial" w:cs="Arial"/>
                    <w:color w:val="231F20"/>
                    <w:spacing w:val="-2"/>
                    <w:sz w:val="12"/>
                    <w:szCs w:val="12"/>
                  </w:rPr>
                  <w:t>’</w:t>
                </w:r>
                <w:r w:rsidRPr="00AD15FA">
                  <w:rPr>
                    <w:rFonts w:ascii="Arial" w:hAnsi="Arial" w:cs="Arial"/>
                    <w:color w:val="231F20"/>
                    <w:sz w:val="12"/>
                    <w:szCs w:val="12"/>
                  </w:rPr>
                  <w:t>s particular career goals.</w:t>
                </w:r>
                <w:r w:rsidRPr="00AD15FA">
                  <w:rPr>
                    <w:rFonts w:ascii="Arial" w:hAnsi="Arial" w:cs="Arial"/>
                    <w:color w:val="231F20"/>
                    <w:spacing w:val="-2"/>
                    <w:sz w:val="12"/>
                    <w:szCs w:val="12"/>
                  </w:rPr>
                  <w:t xml:space="preserve"> </w:t>
                </w:r>
                <w:r w:rsidRPr="00AD15FA">
                  <w:rPr>
                    <w:rFonts w:ascii="Arial" w:hAnsi="Arial" w:cs="Arial"/>
                    <w:color w:val="231F20"/>
                    <w:sz w:val="12"/>
                    <w:szCs w:val="12"/>
                  </w:rPr>
                  <w:t>The student considering graduate school is strongly encouraged to take M</w:t>
                </w:r>
                <w:r w:rsidRPr="00AD15FA">
                  <w:rPr>
                    <w:rFonts w:ascii="Arial" w:hAnsi="Arial" w:cs="Arial"/>
                    <w:color w:val="231F20"/>
                    <w:spacing w:val="-9"/>
                    <w:sz w:val="12"/>
                    <w:szCs w:val="12"/>
                  </w:rPr>
                  <w:t>A</w:t>
                </w:r>
                <w:r w:rsidRPr="00AD15FA">
                  <w:rPr>
                    <w:rFonts w:ascii="Arial" w:hAnsi="Arial" w:cs="Arial"/>
                    <w:color w:val="231F20"/>
                    <w:sz w:val="12"/>
                    <w:szCs w:val="12"/>
                  </w:rPr>
                  <w:t>TH 2143, Business Calculus or any other calculus course as an elective if it is not part of</w:t>
                </w:r>
                <w:r w:rsidRPr="00AD15FA">
                  <w:rPr>
                    <w:rFonts w:ascii="Arial" w:hAnsi="Arial" w:cs="Arial"/>
                    <w:color w:val="231F20"/>
                    <w:spacing w:val="-1"/>
                    <w:sz w:val="12"/>
                    <w:szCs w:val="12"/>
                  </w:rPr>
                  <w:t xml:space="preserve"> </w:t>
                </w:r>
                <w:r w:rsidRPr="00AD15FA">
                  <w:rPr>
                    <w:rFonts w:ascii="Arial" w:hAnsi="Arial" w:cs="Arial"/>
                    <w:color w:val="231F20"/>
                    <w:sz w:val="12"/>
                    <w:szCs w:val="12"/>
                  </w:rPr>
                  <w:t>the emphasis area.</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1010"/>
            </w:trPr>
            <w:tc>
              <w:tcPr>
                <w:tcW w:w="5532" w:type="dxa"/>
                <w:tcBorders>
                  <w:top w:val="single" w:sz="8" w:space="0" w:color="231F20"/>
                  <w:left w:val="single" w:sz="8" w:space="0" w:color="231F20"/>
                  <w:bottom w:val="single" w:sz="8" w:space="0" w:color="231F20"/>
                  <w:right w:val="single" w:sz="8" w:space="0" w:color="231F20"/>
                </w:tcBorders>
              </w:tcPr>
              <w:p w:rsidR="00AD15FA" w:rsidRPr="00270A6D" w:rsidRDefault="00AD15FA" w:rsidP="00AD15FA">
                <w:pPr>
                  <w:autoSpaceDE w:val="0"/>
                  <w:autoSpaceDN w:val="0"/>
                  <w:adjustRightInd w:val="0"/>
                  <w:spacing w:before="45" w:after="0" w:line="240" w:lineRule="auto"/>
                  <w:ind w:left="250" w:right="-20"/>
                  <w:rPr>
                    <w:rFonts w:ascii="Arial" w:hAnsi="Arial" w:cs="Arial"/>
                    <w:strike/>
                    <w:color w:val="4F81BD" w:themeColor="accent1"/>
                    <w:sz w:val="24"/>
                    <w:szCs w:val="12"/>
                  </w:rPr>
                </w:pPr>
                <w:r w:rsidRPr="00AD15FA">
                  <w:rPr>
                    <w:rFonts w:ascii="Arial" w:hAnsi="Arial" w:cs="Arial"/>
                    <w:strike/>
                    <w:color w:val="FF0000"/>
                    <w:sz w:val="16"/>
                    <w:szCs w:val="12"/>
                  </w:rPr>
                  <w:t>AGEC 3013,</w:t>
                </w:r>
                <w:r w:rsidRPr="00AD15FA">
                  <w:rPr>
                    <w:rFonts w:ascii="Arial" w:hAnsi="Arial" w:cs="Arial"/>
                    <w:strike/>
                    <w:color w:val="FF0000"/>
                    <w:spacing w:val="-7"/>
                    <w:sz w:val="16"/>
                    <w:szCs w:val="12"/>
                  </w:rPr>
                  <w:t xml:space="preserve"> </w:t>
                </w:r>
                <w:r w:rsidRPr="00AD15FA">
                  <w:rPr>
                    <w:rFonts w:ascii="Arial" w:hAnsi="Arial" w:cs="Arial"/>
                    <w:strike/>
                    <w:color w:val="FF0000"/>
                    <w:sz w:val="16"/>
                    <w:szCs w:val="12"/>
                  </w:rPr>
                  <w:t>Agricultural Records</w:t>
                </w:r>
                <w:r w:rsidR="00270A6D">
                  <w:rPr>
                    <w:rFonts w:ascii="Arial" w:hAnsi="Arial" w:cs="Arial"/>
                    <w:strike/>
                    <w:color w:val="FF0000"/>
                    <w:sz w:val="16"/>
                    <w:szCs w:val="12"/>
                  </w:rPr>
                  <w:t xml:space="preserve"> </w:t>
                </w:r>
                <w:r w:rsidR="00270A6D" w:rsidRPr="00270A6D">
                  <w:rPr>
                    <w:rFonts w:ascii="Arial" w:hAnsi="Arial" w:cs="Arial"/>
                    <w:color w:val="4F81BD" w:themeColor="accent1"/>
                    <w:sz w:val="24"/>
                    <w:szCs w:val="12"/>
                  </w:rPr>
                  <w:t>FIN 3763, Fin</w:t>
                </w:r>
                <w:r w:rsidR="00270A6D">
                  <w:rPr>
                    <w:rFonts w:ascii="Arial" w:hAnsi="Arial" w:cs="Arial"/>
                    <w:color w:val="4F81BD" w:themeColor="accent1"/>
                    <w:sz w:val="24"/>
                    <w:szCs w:val="12"/>
                  </w:rPr>
                  <w:t>ancial Institutions and Markets</w:t>
                </w:r>
              </w:p>
              <w:p w:rsidR="00270A6D" w:rsidRDefault="00270A6D" w:rsidP="00AD15FA">
                <w:pPr>
                  <w:autoSpaceDE w:val="0"/>
                  <w:autoSpaceDN w:val="0"/>
                  <w:adjustRightInd w:val="0"/>
                  <w:spacing w:before="45" w:after="0" w:line="240" w:lineRule="auto"/>
                  <w:ind w:left="250" w:right="-20"/>
                  <w:rPr>
                    <w:rFonts w:ascii="Arial" w:hAnsi="Arial" w:cs="Arial"/>
                    <w:strike/>
                    <w:color w:val="FF0000"/>
                    <w:sz w:val="16"/>
                    <w:szCs w:val="12"/>
                  </w:rPr>
                </w:pPr>
              </w:p>
              <w:p w:rsidR="00270A6D" w:rsidRPr="00AD15FA" w:rsidRDefault="00270A6D" w:rsidP="00AD15FA">
                <w:pPr>
                  <w:autoSpaceDE w:val="0"/>
                  <w:autoSpaceDN w:val="0"/>
                  <w:adjustRightInd w:val="0"/>
                  <w:spacing w:before="45" w:after="0" w:line="240" w:lineRule="auto"/>
                  <w:ind w:left="250" w:right="-20"/>
                  <w:rPr>
                    <w:rFonts w:ascii="Times New Roman" w:hAnsi="Times New Roman" w:cs="Times New Roman"/>
                    <w:strike/>
                    <w:sz w:val="24"/>
                    <w:szCs w:val="24"/>
                  </w:rPr>
                </w:pP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ECON 3323, Money and Banking</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FIN 3713, Business Finance</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z w:val="24"/>
                    <w:szCs w:val="24"/>
                  </w:rPr>
                </w:pPr>
                <w:r w:rsidRPr="00AD15FA">
                  <w:rPr>
                    <w:rFonts w:ascii="Arial" w:hAnsi="Arial" w:cs="Arial"/>
                    <w:color w:val="231F20"/>
                    <w:sz w:val="12"/>
                    <w:szCs w:val="12"/>
                  </w:rPr>
                  <w:t>3</w:t>
                </w:r>
              </w:p>
            </w:tc>
          </w:tr>
          <w:tr w:rsidR="00270A6D" w:rsidRPr="00AD15FA" w:rsidTr="00270A6D">
            <w:trPr>
              <w:gridAfter w:val="1"/>
              <w:wAfter w:w="90" w:type="dxa"/>
              <w:trHeight w:hRule="exact" w:val="497"/>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270A6D">
                <w:pPr>
                  <w:autoSpaceDE w:val="0"/>
                  <w:autoSpaceDN w:val="0"/>
                  <w:adjustRightInd w:val="0"/>
                  <w:spacing w:before="45" w:after="0" w:line="240" w:lineRule="auto"/>
                  <w:ind w:right="-20"/>
                  <w:rPr>
                    <w:rFonts w:ascii="Arial" w:hAnsi="Arial" w:cs="Arial"/>
                    <w:color w:val="4F81BD" w:themeColor="accent1"/>
                    <w:szCs w:val="12"/>
                  </w:rPr>
                </w:pPr>
                <w:r>
                  <w:rPr>
                    <w:rFonts w:ascii="Arial" w:hAnsi="Arial" w:cs="Arial"/>
                    <w:color w:val="4F81BD" w:themeColor="accent1"/>
                    <w:szCs w:val="12"/>
                  </w:rPr>
                  <w:t xml:space="preserve">    CIT 3523, Operations Management</w:t>
                </w:r>
              </w:p>
            </w:tc>
            <w:tc>
              <w:tcPr>
                <w:tcW w:w="1294" w:type="dxa"/>
                <w:tcBorders>
                  <w:top w:val="single" w:sz="8" w:space="0" w:color="231F20"/>
                  <w:left w:val="single" w:sz="8" w:space="0" w:color="231F20"/>
                  <w:bottom w:val="single" w:sz="8" w:space="0" w:color="231F20"/>
                  <w:right w:val="single" w:sz="8" w:space="0" w:color="231F20"/>
                </w:tcBorders>
              </w:tcPr>
              <w:p w:rsidR="00270A6D" w:rsidRPr="00AD15FA" w:rsidRDefault="00270A6D" w:rsidP="00AD15FA">
                <w:pPr>
                  <w:autoSpaceDE w:val="0"/>
                  <w:autoSpaceDN w:val="0"/>
                  <w:adjustRightInd w:val="0"/>
                  <w:spacing w:before="45" w:after="0" w:line="240" w:lineRule="auto"/>
                  <w:ind w:left="378" w:right="358"/>
                  <w:jc w:val="center"/>
                  <w:rPr>
                    <w:rFonts w:ascii="Arial" w:hAnsi="Arial" w:cs="Arial"/>
                    <w:color w:val="231F20"/>
                    <w:sz w:val="12"/>
                    <w:szCs w:val="12"/>
                  </w:rPr>
                </w:pPr>
                <w:r w:rsidRPr="00270A6D">
                  <w:rPr>
                    <w:rFonts w:ascii="Arial" w:hAnsi="Arial" w:cs="Arial"/>
                    <w:color w:val="4F81BD" w:themeColor="accent1"/>
                    <w:sz w:val="18"/>
                    <w:szCs w:val="12"/>
                  </w:rPr>
                  <w:t>3</w:t>
                </w:r>
              </w:p>
            </w:tc>
          </w:tr>
          <w:tr w:rsidR="00270A6D" w:rsidRPr="00AD15FA" w:rsidTr="00270A6D">
            <w:trPr>
              <w:gridAfter w:val="1"/>
              <w:wAfter w:w="90" w:type="dxa"/>
              <w:trHeight w:hRule="exact" w:val="452"/>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250" w:right="-20"/>
                  <w:rPr>
                    <w:rFonts w:ascii="Arial" w:hAnsi="Arial" w:cs="Arial"/>
                    <w:color w:val="4F81BD" w:themeColor="accent1"/>
                    <w:szCs w:val="12"/>
                  </w:rPr>
                </w:pPr>
                <w:r>
                  <w:rPr>
                    <w:rFonts w:ascii="Arial" w:hAnsi="Arial" w:cs="Arial"/>
                    <w:color w:val="4F81BD" w:themeColor="accent1"/>
                    <w:szCs w:val="12"/>
                  </w:rPr>
                  <w:t>ECON 3313, Microeconomic Analysis</w:t>
                </w:r>
              </w:p>
            </w:tc>
            <w:tc>
              <w:tcPr>
                <w:tcW w:w="1294"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378" w:right="358"/>
                  <w:jc w:val="center"/>
                  <w:rPr>
                    <w:rFonts w:ascii="Arial" w:hAnsi="Arial" w:cs="Arial"/>
                    <w:color w:val="4F81BD" w:themeColor="accent1"/>
                    <w:szCs w:val="12"/>
                  </w:rPr>
                </w:pPr>
                <w:r>
                  <w:rPr>
                    <w:rFonts w:ascii="Arial" w:hAnsi="Arial" w:cs="Arial"/>
                    <w:color w:val="4F81BD" w:themeColor="accent1"/>
                    <w:szCs w:val="12"/>
                  </w:rPr>
                  <w:t>3</w:t>
                </w:r>
              </w:p>
            </w:tc>
          </w:tr>
          <w:tr w:rsidR="00270A6D" w:rsidRPr="00AD15FA" w:rsidTr="00270A6D">
            <w:trPr>
              <w:gridAfter w:val="1"/>
              <w:wAfter w:w="90" w:type="dxa"/>
              <w:trHeight w:hRule="exact" w:val="362"/>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250" w:right="-20"/>
                  <w:rPr>
                    <w:rFonts w:ascii="Arial" w:hAnsi="Arial" w:cs="Arial"/>
                    <w:color w:val="4F81BD" w:themeColor="accent1"/>
                    <w:szCs w:val="12"/>
                  </w:rPr>
                </w:pPr>
                <w:r>
                  <w:rPr>
                    <w:rFonts w:ascii="Arial" w:hAnsi="Arial" w:cs="Arial"/>
                    <w:color w:val="4F81BD" w:themeColor="accent1"/>
                    <w:szCs w:val="12"/>
                  </w:rPr>
                  <w:t>ECON 3353, Macroeconomic Analysis</w:t>
                </w:r>
              </w:p>
            </w:tc>
            <w:tc>
              <w:tcPr>
                <w:tcW w:w="1294"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378" w:right="358"/>
                  <w:jc w:val="center"/>
                  <w:rPr>
                    <w:rFonts w:ascii="Arial" w:hAnsi="Arial" w:cs="Arial"/>
                    <w:color w:val="4F81BD" w:themeColor="accent1"/>
                    <w:szCs w:val="12"/>
                  </w:rPr>
                </w:pPr>
                <w:r>
                  <w:rPr>
                    <w:rFonts w:ascii="Arial" w:hAnsi="Arial" w:cs="Arial"/>
                    <w:color w:val="4F81BD" w:themeColor="accent1"/>
                    <w:szCs w:val="12"/>
                  </w:rPr>
                  <w:t>3</w:t>
                </w:r>
              </w:p>
            </w:tc>
          </w:tr>
          <w:tr w:rsidR="00270A6D" w:rsidRPr="00AD15FA" w:rsidTr="00270A6D">
            <w:trPr>
              <w:gridAfter w:val="1"/>
              <w:wAfter w:w="90" w:type="dxa"/>
              <w:trHeight w:hRule="exact" w:val="452"/>
            </w:trPr>
            <w:tc>
              <w:tcPr>
                <w:tcW w:w="5532"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250" w:right="-20"/>
                  <w:rPr>
                    <w:rFonts w:ascii="Arial" w:hAnsi="Arial" w:cs="Arial"/>
                    <w:color w:val="4F81BD" w:themeColor="accent1"/>
                    <w:szCs w:val="12"/>
                  </w:rPr>
                </w:pPr>
                <w:r>
                  <w:rPr>
                    <w:rFonts w:ascii="Arial" w:hAnsi="Arial" w:cs="Arial"/>
                    <w:color w:val="4F81BD" w:themeColor="accent1"/>
                    <w:szCs w:val="12"/>
                  </w:rPr>
                  <w:t>MATH 2143, Business Calculus</w:t>
                </w:r>
              </w:p>
            </w:tc>
            <w:tc>
              <w:tcPr>
                <w:tcW w:w="1294" w:type="dxa"/>
                <w:tcBorders>
                  <w:top w:val="single" w:sz="8" w:space="0" w:color="231F20"/>
                  <w:left w:val="single" w:sz="8" w:space="0" w:color="231F20"/>
                  <w:bottom w:val="single" w:sz="8" w:space="0" w:color="231F20"/>
                  <w:right w:val="single" w:sz="8" w:space="0" w:color="231F20"/>
                </w:tcBorders>
              </w:tcPr>
              <w:p w:rsidR="00270A6D" w:rsidRPr="00270A6D" w:rsidRDefault="00270A6D" w:rsidP="00AD15FA">
                <w:pPr>
                  <w:autoSpaceDE w:val="0"/>
                  <w:autoSpaceDN w:val="0"/>
                  <w:adjustRightInd w:val="0"/>
                  <w:spacing w:before="45" w:after="0" w:line="240" w:lineRule="auto"/>
                  <w:ind w:left="378" w:right="358"/>
                  <w:jc w:val="center"/>
                  <w:rPr>
                    <w:rFonts w:ascii="Arial" w:hAnsi="Arial" w:cs="Arial"/>
                    <w:color w:val="4F81BD" w:themeColor="accent1"/>
                    <w:szCs w:val="12"/>
                  </w:rPr>
                </w:pPr>
                <w:r>
                  <w:rPr>
                    <w:rFonts w:ascii="Arial" w:hAnsi="Arial" w:cs="Arial"/>
                    <w:color w:val="4F81BD" w:themeColor="accent1"/>
                    <w:szCs w:val="12"/>
                  </w:rPr>
                  <w:t>3</w:t>
                </w:r>
              </w:p>
            </w:tc>
          </w:tr>
          <w:tr w:rsidR="00AD15FA" w:rsidRPr="00AD15FA" w:rsidTr="00270A6D">
            <w:trPr>
              <w:gridAfter w:val="1"/>
              <w:wAfter w:w="90" w:type="dxa"/>
              <w:trHeight w:hRule="exact" w:val="247"/>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trike/>
                    <w:sz w:val="16"/>
                    <w:szCs w:val="24"/>
                  </w:rPr>
                </w:pPr>
                <w:r w:rsidRPr="00AD15FA">
                  <w:rPr>
                    <w:rFonts w:ascii="Arial" w:hAnsi="Arial" w:cs="Arial"/>
                    <w:strike/>
                    <w:color w:val="FF0000"/>
                    <w:sz w:val="16"/>
                    <w:szCs w:val="12"/>
                  </w:rPr>
                  <w:t>Electives in</w:t>
                </w:r>
                <w:r w:rsidRPr="00AD15FA">
                  <w:rPr>
                    <w:rFonts w:ascii="Arial" w:hAnsi="Arial" w:cs="Arial"/>
                    <w:strike/>
                    <w:color w:val="FF0000"/>
                    <w:spacing w:val="-7"/>
                    <w:sz w:val="16"/>
                    <w:szCs w:val="12"/>
                  </w:rPr>
                  <w:t xml:space="preserve"> </w:t>
                </w:r>
                <w:r w:rsidRPr="00AD15FA">
                  <w:rPr>
                    <w:rFonts w:ascii="Arial" w:hAnsi="Arial" w:cs="Arial"/>
                    <w:strike/>
                    <w:color w:val="FF0000"/>
                    <w:sz w:val="16"/>
                    <w:szCs w:val="12"/>
                  </w:rPr>
                  <w:t>AGEC, FIN, ECON</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78" w:right="358"/>
                  <w:jc w:val="center"/>
                  <w:rPr>
                    <w:rFonts w:ascii="Times New Roman" w:hAnsi="Times New Roman" w:cs="Times New Roman"/>
                    <w:strike/>
                    <w:sz w:val="16"/>
                    <w:szCs w:val="24"/>
                  </w:rPr>
                </w:pPr>
                <w:r w:rsidRPr="00AD15FA">
                  <w:rPr>
                    <w:rFonts w:ascii="Arial" w:hAnsi="Arial" w:cs="Arial"/>
                    <w:strike/>
                    <w:color w:val="FF0000"/>
                    <w:sz w:val="16"/>
                    <w:szCs w:val="12"/>
                  </w:rPr>
                  <w:t>9</w:t>
                </w:r>
              </w:p>
            </w:tc>
          </w:tr>
          <w:tr w:rsidR="00AD15FA" w:rsidRPr="00AD15FA" w:rsidTr="00270A6D">
            <w:trPr>
              <w:trHeight w:hRule="exact" w:val="470"/>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70" w:right="-20"/>
                  <w:rPr>
                    <w:rFonts w:ascii="Times New Roman" w:hAnsi="Times New Roman" w:cs="Times New Roman"/>
                    <w:sz w:val="24"/>
                    <w:szCs w:val="24"/>
                  </w:rPr>
                </w:pPr>
                <w:r w:rsidRPr="00AD15FA">
                  <w:rPr>
                    <w:rFonts w:ascii="Arial" w:hAnsi="Arial" w:cs="Arial"/>
                    <w:b/>
                    <w:bCs/>
                    <w:color w:val="231F20"/>
                    <w:sz w:val="12"/>
                    <w:szCs w:val="12"/>
                  </w:rPr>
                  <w:t>Sub-total</w:t>
                </w:r>
              </w:p>
            </w:tc>
            <w:tc>
              <w:tcPr>
                <w:tcW w:w="1384" w:type="dxa"/>
                <w:gridSpan w:val="2"/>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color w:val="4F81BD" w:themeColor="accent1"/>
                    <w:sz w:val="24"/>
                    <w:szCs w:val="24"/>
                  </w:rPr>
                </w:pPr>
                <w:r w:rsidRPr="00AD15FA">
                  <w:rPr>
                    <w:rFonts w:ascii="Arial" w:hAnsi="Arial" w:cs="Arial"/>
                    <w:b/>
                    <w:bCs/>
                    <w:strike/>
                    <w:color w:val="FF0000"/>
                    <w:sz w:val="28"/>
                    <w:szCs w:val="12"/>
                    <w:vertAlign w:val="subscript"/>
                  </w:rPr>
                  <w:t>18</w:t>
                </w:r>
                <w:r w:rsidR="00270A6D">
                  <w:rPr>
                    <w:rFonts w:ascii="Arial" w:hAnsi="Arial" w:cs="Arial"/>
                    <w:b/>
                    <w:bCs/>
                    <w:color w:val="FF0000"/>
                    <w:sz w:val="18"/>
                    <w:szCs w:val="12"/>
                  </w:rPr>
                  <w:t xml:space="preserve">  </w:t>
                </w:r>
                <w:r w:rsidR="00270A6D" w:rsidRPr="00270A6D">
                  <w:rPr>
                    <w:rFonts w:ascii="Arial" w:hAnsi="Arial" w:cs="Arial"/>
                    <w:b/>
                    <w:bCs/>
                    <w:color w:val="4F81BD" w:themeColor="accent1"/>
                    <w:sz w:val="18"/>
                    <w:szCs w:val="12"/>
                  </w:rPr>
                  <w:t>21</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z w:val="16"/>
                    <w:szCs w:val="16"/>
                  </w:rPr>
                  <w:t>Electives: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45" w:after="0" w:line="240" w:lineRule="auto"/>
                  <w:ind w:left="163" w:right="-20"/>
                  <w:rPr>
                    <w:rFonts w:ascii="Times New Roman" w:hAnsi="Times New Roman" w:cs="Times New Roman"/>
                    <w:sz w:val="24"/>
                    <w:szCs w:val="24"/>
                  </w:rPr>
                </w:pPr>
                <w:r w:rsidRPr="00AD15FA">
                  <w:rPr>
                    <w:rFonts w:ascii="Arial" w:hAnsi="Arial" w:cs="Arial"/>
                    <w:b/>
                    <w:bCs/>
                    <w:color w:val="231F20"/>
                    <w:sz w:val="12"/>
                    <w:szCs w:val="12"/>
                  </w:rPr>
                  <w:t>Sem. Hrs.</w:t>
                </w:r>
              </w:p>
            </w:tc>
          </w:tr>
          <w:tr w:rsidR="00AD15FA" w:rsidRPr="00AD15FA" w:rsidTr="00270A6D">
            <w:trPr>
              <w:gridAfter w:val="1"/>
              <w:wAfter w:w="90" w:type="dxa"/>
              <w:trHeight w:hRule="exact" w:val="353"/>
            </w:trPr>
            <w:tc>
              <w:tcPr>
                <w:tcW w:w="5532"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250" w:right="-20"/>
                  <w:rPr>
                    <w:rFonts w:ascii="Times New Roman" w:hAnsi="Times New Roman" w:cs="Times New Roman"/>
                    <w:sz w:val="24"/>
                    <w:szCs w:val="24"/>
                  </w:rPr>
                </w:pPr>
                <w:r w:rsidRPr="00AD15FA">
                  <w:rPr>
                    <w:rFonts w:ascii="Arial" w:hAnsi="Arial" w:cs="Arial"/>
                    <w:color w:val="231F20"/>
                    <w:sz w:val="12"/>
                    <w:szCs w:val="12"/>
                  </w:rPr>
                  <w:t>Electives</w:t>
                </w:r>
              </w:p>
            </w:tc>
            <w:tc>
              <w:tcPr>
                <w:tcW w:w="1294" w:type="dxa"/>
                <w:tcBorders>
                  <w:top w:val="single" w:sz="8" w:space="0" w:color="231F20"/>
                  <w:left w:val="single" w:sz="8" w:space="0" w:color="231F20"/>
                  <w:bottom w:val="single" w:sz="8" w:space="0" w:color="231F20"/>
                  <w:right w:val="single" w:sz="8" w:space="0" w:color="231F20"/>
                </w:tcBorders>
              </w:tcPr>
              <w:p w:rsidR="00AD15FA" w:rsidRPr="00AD15FA" w:rsidRDefault="00AD15FA" w:rsidP="00AD15FA">
                <w:pPr>
                  <w:autoSpaceDE w:val="0"/>
                  <w:autoSpaceDN w:val="0"/>
                  <w:adjustRightInd w:val="0"/>
                  <w:spacing w:before="45" w:after="0" w:line="240" w:lineRule="auto"/>
                  <w:ind w:left="344" w:right="324"/>
                  <w:jc w:val="center"/>
                  <w:rPr>
                    <w:rFonts w:ascii="Times New Roman" w:hAnsi="Times New Roman" w:cs="Times New Roman"/>
                    <w:strike/>
                    <w:color w:val="4F81BD" w:themeColor="accent1"/>
                    <w:sz w:val="24"/>
                    <w:szCs w:val="24"/>
                  </w:rPr>
                </w:pPr>
                <w:r w:rsidRPr="00AD15FA">
                  <w:rPr>
                    <w:rFonts w:ascii="Arial" w:hAnsi="Arial" w:cs="Arial"/>
                    <w:b/>
                    <w:bCs/>
                    <w:strike/>
                    <w:color w:val="FF0000"/>
                    <w:szCs w:val="12"/>
                  </w:rPr>
                  <w:t>13</w:t>
                </w:r>
                <w:r w:rsidR="00270A6D">
                  <w:rPr>
                    <w:rFonts w:ascii="Arial" w:hAnsi="Arial" w:cs="Arial"/>
                    <w:b/>
                    <w:bCs/>
                    <w:strike/>
                    <w:color w:val="FF0000"/>
                    <w:szCs w:val="12"/>
                  </w:rPr>
                  <w:t xml:space="preserve"> </w:t>
                </w:r>
                <w:r w:rsidR="00270A6D" w:rsidRPr="00270A6D">
                  <w:rPr>
                    <w:rFonts w:ascii="Arial" w:hAnsi="Arial" w:cs="Arial"/>
                    <w:b/>
                    <w:bCs/>
                    <w:color w:val="4F81BD" w:themeColor="accent1"/>
                    <w:szCs w:val="12"/>
                  </w:rPr>
                  <w:t>10</w:t>
                </w:r>
              </w:p>
            </w:tc>
          </w:tr>
          <w:tr w:rsidR="00AD15FA" w:rsidRPr="00AD15FA" w:rsidTr="00270A6D">
            <w:trPr>
              <w:gridAfter w:val="1"/>
              <w:wAfter w:w="90" w:type="dxa"/>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70" w:right="-20"/>
                  <w:rPr>
                    <w:rFonts w:ascii="Times New Roman" w:hAnsi="Times New Roman" w:cs="Times New Roman"/>
                    <w:sz w:val="24"/>
                    <w:szCs w:val="24"/>
                  </w:rPr>
                </w:pPr>
                <w:r w:rsidRPr="00AD15FA">
                  <w:rPr>
                    <w:rFonts w:ascii="Arial" w:hAnsi="Arial" w:cs="Arial"/>
                    <w:b/>
                    <w:bCs/>
                    <w:color w:val="231F20"/>
                    <w:spacing w:val="-12"/>
                    <w:sz w:val="16"/>
                    <w:szCs w:val="16"/>
                  </w:rPr>
                  <w:t>T</w:t>
                </w:r>
                <w:r w:rsidRPr="00AD15FA">
                  <w:rPr>
                    <w:rFonts w:ascii="Arial" w:hAnsi="Arial" w:cs="Arial"/>
                    <w:b/>
                    <w:bCs/>
                    <w:color w:val="231F20"/>
                    <w:sz w:val="16"/>
                    <w:szCs w:val="16"/>
                  </w:rPr>
                  <w:t>otal</w:t>
                </w:r>
                <w:r w:rsidRPr="00AD15FA">
                  <w:rPr>
                    <w:rFonts w:ascii="Arial" w:hAnsi="Arial" w:cs="Arial"/>
                    <w:b/>
                    <w:bCs/>
                    <w:color w:val="231F20"/>
                    <w:spacing w:val="-4"/>
                    <w:sz w:val="16"/>
                    <w:szCs w:val="16"/>
                  </w:rPr>
                  <w:t xml:space="preserve"> </w:t>
                </w:r>
                <w:r w:rsidRPr="00AD15FA">
                  <w:rPr>
                    <w:rFonts w:ascii="Arial" w:hAnsi="Arial" w:cs="Arial"/>
                    <w:b/>
                    <w:bCs/>
                    <w:color w:val="231F20"/>
                    <w:sz w:val="16"/>
                    <w:szCs w:val="16"/>
                  </w:rPr>
                  <w:t>Required</w:t>
                </w:r>
                <w:r w:rsidRPr="00AD15FA">
                  <w:rPr>
                    <w:rFonts w:ascii="Arial" w:hAnsi="Arial" w:cs="Arial"/>
                    <w:b/>
                    <w:bCs/>
                    <w:color w:val="231F20"/>
                    <w:spacing w:val="-7"/>
                    <w:sz w:val="16"/>
                    <w:szCs w:val="16"/>
                  </w:rPr>
                  <w:t xml:space="preserve"> </w:t>
                </w:r>
                <w:r w:rsidRPr="00AD15FA">
                  <w:rPr>
                    <w:rFonts w:ascii="Arial" w:hAnsi="Arial" w:cs="Arial"/>
                    <w:b/>
                    <w:bCs/>
                    <w:color w:val="231F20"/>
                    <w:sz w:val="16"/>
                    <w:szCs w:val="16"/>
                  </w:rPr>
                  <w:t>Hours:</w:t>
                </w:r>
              </w:p>
            </w:tc>
            <w:tc>
              <w:tcPr>
                <w:tcW w:w="1294" w:type="dxa"/>
                <w:tcBorders>
                  <w:top w:val="single" w:sz="8" w:space="0" w:color="231F20"/>
                  <w:left w:val="single" w:sz="8" w:space="0" w:color="231F20"/>
                  <w:bottom w:val="single" w:sz="8" w:space="0" w:color="231F20"/>
                  <w:right w:val="single" w:sz="8" w:space="0" w:color="231F20"/>
                </w:tcBorders>
                <w:shd w:val="clear" w:color="auto" w:fill="BCBEC0"/>
              </w:tcPr>
              <w:p w:rsidR="00AD15FA" w:rsidRPr="00AD15FA" w:rsidRDefault="00AD15FA" w:rsidP="00AD15FA">
                <w:pPr>
                  <w:autoSpaceDE w:val="0"/>
                  <w:autoSpaceDN w:val="0"/>
                  <w:adjustRightInd w:val="0"/>
                  <w:spacing w:before="36" w:after="0" w:line="240" w:lineRule="auto"/>
                  <w:ind w:left="275" w:right="255"/>
                  <w:jc w:val="center"/>
                  <w:rPr>
                    <w:rFonts w:ascii="Times New Roman" w:hAnsi="Times New Roman" w:cs="Times New Roman"/>
                    <w:sz w:val="24"/>
                    <w:szCs w:val="24"/>
                  </w:rPr>
                </w:pPr>
                <w:r w:rsidRPr="00AD15FA">
                  <w:rPr>
                    <w:rFonts w:ascii="Arial" w:hAnsi="Arial" w:cs="Arial"/>
                    <w:b/>
                    <w:bCs/>
                    <w:color w:val="231F20"/>
                    <w:sz w:val="16"/>
                    <w:szCs w:val="16"/>
                  </w:rPr>
                  <w:t>120</w:t>
                </w:r>
              </w:p>
            </w:tc>
          </w:tr>
        </w:tbl>
        <w:p w:rsidR="00AD15FA" w:rsidRPr="00AD15FA" w:rsidRDefault="00AD15FA" w:rsidP="00AD15FA">
          <w:pPr>
            <w:autoSpaceDE w:val="0"/>
            <w:autoSpaceDN w:val="0"/>
            <w:adjustRightInd w:val="0"/>
            <w:spacing w:after="0" w:line="200" w:lineRule="exact"/>
            <w:rPr>
              <w:rFonts w:ascii="Times New Roman" w:hAnsi="Times New Roman" w:cs="Times New Roman"/>
              <w:sz w:val="20"/>
              <w:szCs w:val="20"/>
            </w:rPr>
          </w:pPr>
        </w:p>
        <w:p w:rsidR="00AD15FA" w:rsidRPr="00AD15FA" w:rsidRDefault="00AD15FA" w:rsidP="00AD15FA">
          <w:pPr>
            <w:autoSpaceDE w:val="0"/>
            <w:autoSpaceDN w:val="0"/>
            <w:adjustRightInd w:val="0"/>
            <w:spacing w:after="0" w:line="240" w:lineRule="auto"/>
            <w:rPr>
              <w:rFonts w:ascii="Times New Roman" w:hAnsi="Times New Roman" w:cs="Times New Roman"/>
              <w:sz w:val="20"/>
              <w:szCs w:val="20"/>
            </w:rPr>
          </w:pPr>
          <w:r w:rsidRPr="00AD15FA">
            <w:rPr>
              <w:rFonts w:ascii="Times New Roman" w:hAnsi="Times New Roman" w:cs="Times New Roman"/>
              <w:noProof/>
              <w:sz w:val="20"/>
              <w:szCs w:val="20"/>
            </w:rPr>
            <mc:AlternateContent>
              <mc:Choice Requires="wps">
                <w:drawing>
                  <wp:inline distT="0" distB="0" distL="0" distR="0" wp14:anchorId="4095769C" wp14:editId="40F414C4">
                    <wp:extent cx="12700" cy="175260"/>
                    <wp:effectExtent l="0" t="0" r="0" b="0"/>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polyline w14:anchorId="3909ED7D" id="Freeform 2" o:spid="_x0000_s1026" style="visibility:visible;mso-wrap-style:square;mso-left-percent:-10001;mso-top-percent:-10001;mso-position-horizontal:absolute;mso-position-horizontal-relative:char;mso-position-vertical:absolute;mso-position-vertical-relative:line;mso-left-percent:-10001;mso-top-percent:-10001;v-text-anchor:top" points="0,0,0,0,0,13.8pt,0,13.8pt,0,0"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" fillcolor="#bcbec0" stroked="f">
                    <v:path arrowok="t" o:connecttype="custom" o:connectlocs="0,0;0,0;0,175260;0,175260;0,0" o:connectangles="0,0,0,0,0"/>
                    <w10:anchorlock/>
                  </v:polyline>
                </w:pict>
              </mc:Fallback>
            </mc:AlternateContent>
          </w:r>
        </w:p>
        <w:p w:rsidR="00AD15FA" w:rsidRPr="00AD15FA" w:rsidRDefault="00AD15FA" w:rsidP="00AD15FA">
          <w:pPr>
            <w:autoSpaceDE w:val="0"/>
            <w:autoSpaceDN w:val="0"/>
            <w:adjustRightInd w:val="0"/>
            <w:spacing w:after="0" w:line="240" w:lineRule="auto"/>
            <w:rPr>
              <w:rFonts w:ascii="Times New Roman" w:hAnsi="Times New Roman" w:cs="Times New Roman"/>
              <w:sz w:val="20"/>
              <w:szCs w:val="20"/>
            </w:rPr>
          </w:pPr>
          <w:r w:rsidRPr="00AD15FA">
            <w:rPr>
              <w:rFonts w:ascii="Times New Roman" w:hAnsi="Times New Roman" w:cs="Times New Roman"/>
              <w:noProof/>
              <w:sz w:val="20"/>
              <w:szCs w:val="20"/>
            </w:rPr>
            <mc:AlternateContent>
              <mc:Choice Requires="wps">
                <w:drawing>
                  <wp:inline distT="0" distB="0" distL="0" distR="0" wp14:anchorId="6ECD71BA" wp14:editId="5A90D432">
                    <wp:extent cx="12700" cy="175260"/>
                    <wp:effectExtent l="0" t="0" r="0" b="0"/>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polyline w14:anchorId="5FFB9D1D" id="Freeform 1" o:spid="_x0000_s1026" style="visibility:visible;mso-wrap-style:square;mso-left-percent:-10001;mso-top-percent:-10001;mso-position-horizontal:absolute;mso-position-horizontal-relative:char;mso-position-vertical:absolute;mso-position-vertical-relative:line;mso-left-percent:-10001;mso-top-percent:-10001;v-text-anchor:top" points="0,0,0,0,0,13.8pt,0,13.8pt,0,0"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" fillcolor="#bcbec0" stroked="f">
                    <v:path arrowok="t" o:connecttype="custom" o:connectlocs="0,0;0,0;0,175260;0,175260;0,0" o:connectangles="0,0,0,0,0"/>
                    <w10:anchorlock/>
                  </v:polyline>
                </w:pict>
              </mc:Fallback>
            </mc:AlternateContent>
          </w:r>
        </w:p>
        <w:p w:rsidR="00AD15FA" w:rsidRPr="00AD15FA" w:rsidRDefault="00AD15FA" w:rsidP="00AD15FA">
          <w:pPr>
            <w:autoSpaceDE w:val="0"/>
            <w:autoSpaceDN w:val="0"/>
            <w:adjustRightInd w:val="0"/>
            <w:spacing w:before="36" w:after="0" w:line="240" w:lineRule="auto"/>
            <w:ind w:left="683" w:right="665"/>
            <w:rPr>
              <w:rFonts w:ascii="Times New Roman" w:hAnsi="Times New Roman" w:cs="Times New Roman"/>
              <w:color w:val="000000"/>
              <w:sz w:val="18"/>
              <w:szCs w:val="18"/>
            </w:rPr>
          </w:pPr>
          <w:r w:rsidRPr="00AD15FA">
            <w:rPr>
              <w:rFonts w:ascii="Times New Roman" w:hAnsi="Times New Roman" w:cs="Times New Roman"/>
              <w:i/>
              <w:iCs/>
              <w:color w:val="231F20"/>
              <w:spacing w:val="-2"/>
              <w:sz w:val="18"/>
              <w:szCs w:val="18"/>
            </w:rPr>
            <w:t>Th</w:t>
          </w:r>
          <w:r w:rsidRPr="00AD15FA">
            <w:rPr>
              <w:rFonts w:ascii="Times New Roman" w:hAnsi="Times New Roman" w:cs="Times New Roman"/>
              <w:i/>
              <w:iCs/>
              <w:color w:val="231F20"/>
              <w:sz w:val="18"/>
              <w:szCs w:val="18"/>
            </w:rPr>
            <w:t>e</w:t>
          </w:r>
          <w:r w:rsidRPr="00AD15FA">
            <w:rPr>
              <w:rFonts w:ascii="Times New Roman" w:hAnsi="Times New Roman" w:cs="Times New Roman"/>
              <w:i/>
              <w:iCs/>
              <w:color w:val="231F20"/>
              <w:spacing w:val="-4"/>
              <w:sz w:val="18"/>
              <w:szCs w:val="18"/>
            </w:rPr>
            <w:t xml:space="preserve"> </w:t>
          </w:r>
          <w:r w:rsidRPr="00AD15FA">
            <w:rPr>
              <w:rFonts w:ascii="Times New Roman" w:hAnsi="Times New Roman" w:cs="Times New Roman"/>
              <w:i/>
              <w:iCs/>
              <w:color w:val="231F20"/>
              <w:spacing w:val="-2"/>
              <w:sz w:val="18"/>
              <w:szCs w:val="18"/>
            </w:rPr>
            <w:t>bulleti</w:t>
          </w:r>
          <w:r w:rsidRPr="00AD15FA">
            <w:rPr>
              <w:rFonts w:ascii="Times New Roman" w:hAnsi="Times New Roman" w:cs="Times New Roman"/>
              <w:i/>
              <w:iCs/>
              <w:color w:val="231F20"/>
              <w:sz w:val="18"/>
              <w:szCs w:val="18"/>
            </w:rPr>
            <w:t>n</w:t>
          </w:r>
          <w:r w:rsidRPr="00AD15FA">
            <w:rPr>
              <w:rFonts w:ascii="Times New Roman" w:hAnsi="Times New Roman" w:cs="Times New Roman"/>
              <w:i/>
              <w:iCs/>
              <w:color w:val="231F20"/>
              <w:spacing w:val="-8"/>
              <w:sz w:val="18"/>
              <w:szCs w:val="18"/>
            </w:rPr>
            <w:t xml:space="preserve"> </w:t>
          </w:r>
          <w:r w:rsidRPr="00AD15FA">
            <w:rPr>
              <w:rFonts w:ascii="Times New Roman" w:hAnsi="Times New Roman" w:cs="Times New Roman"/>
              <w:i/>
              <w:iCs/>
              <w:color w:val="231F20"/>
              <w:spacing w:val="-2"/>
              <w:sz w:val="18"/>
              <w:szCs w:val="18"/>
            </w:rPr>
            <w:t>ca</w:t>
          </w:r>
          <w:r w:rsidRPr="00AD15FA">
            <w:rPr>
              <w:rFonts w:ascii="Times New Roman" w:hAnsi="Times New Roman" w:cs="Times New Roman"/>
              <w:i/>
              <w:iCs/>
              <w:color w:val="231F20"/>
              <w:sz w:val="18"/>
              <w:szCs w:val="18"/>
            </w:rPr>
            <w:t>n</w:t>
          </w:r>
          <w:r w:rsidRPr="00AD15FA">
            <w:rPr>
              <w:rFonts w:ascii="Times New Roman" w:hAnsi="Times New Roman" w:cs="Times New Roman"/>
              <w:i/>
              <w:iCs/>
              <w:color w:val="231F20"/>
              <w:spacing w:val="-7"/>
              <w:sz w:val="18"/>
              <w:szCs w:val="18"/>
            </w:rPr>
            <w:t xml:space="preserve"> </w:t>
          </w:r>
          <w:r w:rsidRPr="00AD15FA">
            <w:rPr>
              <w:rFonts w:ascii="Times New Roman" w:hAnsi="Times New Roman" w:cs="Times New Roman"/>
              <w:i/>
              <w:iCs/>
              <w:color w:val="231F20"/>
              <w:spacing w:val="-2"/>
              <w:sz w:val="18"/>
              <w:szCs w:val="18"/>
            </w:rPr>
            <w:t>b</w:t>
          </w:r>
          <w:r w:rsidRPr="00AD15FA">
            <w:rPr>
              <w:rFonts w:ascii="Times New Roman" w:hAnsi="Times New Roman" w:cs="Times New Roman"/>
              <w:i/>
              <w:iCs/>
              <w:color w:val="231F20"/>
              <w:sz w:val="18"/>
              <w:szCs w:val="18"/>
            </w:rPr>
            <w:t>e</w:t>
          </w:r>
          <w:r w:rsidRPr="00AD15FA">
            <w:rPr>
              <w:rFonts w:ascii="Times New Roman" w:hAnsi="Times New Roman" w:cs="Times New Roman"/>
              <w:i/>
              <w:iCs/>
              <w:color w:val="231F20"/>
              <w:spacing w:val="-6"/>
              <w:sz w:val="18"/>
              <w:szCs w:val="18"/>
            </w:rPr>
            <w:t xml:space="preserve"> </w:t>
          </w:r>
          <w:r w:rsidRPr="00AD15FA">
            <w:rPr>
              <w:rFonts w:ascii="Times New Roman" w:hAnsi="Times New Roman" w:cs="Times New Roman"/>
              <w:i/>
              <w:iCs/>
              <w:color w:val="231F20"/>
              <w:spacing w:val="-2"/>
              <w:sz w:val="18"/>
              <w:szCs w:val="18"/>
            </w:rPr>
            <w:t>accesse</w:t>
          </w:r>
          <w:r w:rsidRPr="00AD15FA">
            <w:rPr>
              <w:rFonts w:ascii="Times New Roman" w:hAnsi="Times New Roman" w:cs="Times New Roman"/>
              <w:i/>
              <w:iCs/>
              <w:color w:val="231F20"/>
              <w:sz w:val="18"/>
              <w:szCs w:val="18"/>
            </w:rPr>
            <w:t>d</w:t>
          </w:r>
          <w:r w:rsidRPr="00AD15FA">
            <w:rPr>
              <w:rFonts w:ascii="Times New Roman" w:hAnsi="Times New Roman" w:cs="Times New Roman"/>
              <w:i/>
              <w:iCs/>
              <w:color w:val="231F20"/>
              <w:spacing w:val="-10"/>
              <w:sz w:val="18"/>
              <w:szCs w:val="18"/>
            </w:rPr>
            <w:t xml:space="preserve"> </w:t>
          </w:r>
          <w:r w:rsidRPr="00AD15FA">
            <w:rPr>
              <w:rFonts w:ascii="Times New Roman" w:hAnsi="Times New Roman" w:cs="Times New Roman"/>
              <w:i/>
              <w:iCs/>
              <w:color w:val="231F20"/>
              <w:spacing w:val="-2"/>
              <w:sz w:val="18"/>
              <w:szCs w:val="18"/>
            </w:rPr>
            <w:t>a</w:t>
          </w:r>
          <w:r w:rsidRPr="00AD15FA">
            <w:rPr>
              <w:rFonts w:ascii="Times New Roman" w:hAnsi="Times New Roman" w:cs="Times New Roman"/>
              <w:i/>
              <w:iCs/>
              <w:color w:val="231F20"/>
              <w:sz w:val="18"/>
              <w:szCs w:val="18"/>
            </w:rPr>
            <w:t>t</w:t>
          </w:r>
          <w:r w:rsidRPr="00AD15FA">
            <w:rPr>
              <w:rFonts w:ascii="Times New Roman" w:hAnsi="Times New Roman" w:cs="Times New Roman"/>
              <w:i/>
              <w:iCs/>
              <w:color w:val="231F20"/>
              <w:spacing w:val="-5"/>
              <w:sz w:val="18"/>
              <w:szCs w:val="18"/>
            </w:rPr>
            <w:t xml:space="preserve"> </w:t>
          </w:r>
          <w:hyperlink r:id="rId14" w:history="1">
            <w:r w:rsidRPr="00AD15FA">
              <w:rPr>
                <w:rFonts w:ascii="Times New Roman" w:hAnsi="Times New Roman" w:cs="Times New Roman"/>
                <w:i/>
                <w:iCs/>
                <w:color w:val="231F20"/>
                <w:spacing w:val="-2"/>
                <w:sz w:val="18"/>
                <w:szCs w:val="18"/>
              </w:rPr>
              <w:t>http://ww</w:t>
            </w:r>
            <w:r w:rsidRPr="00AD15FA">
              <w:rPr>
                <w:rFonts w:ascii="Times New Roman" w:hAnsi="Times New Roman" w:cs="Times New Roman"/>
                <w:i/>
                <w:iCs/>
                <w:color w:val="231F20"/>
                <w:spacing w:val="-15"/>
                <w:sz w:val="18"/>
                <w:szCs w:val="18"/>
              </w:rPr>
              <w:t>w</w:t>
            </w:r>
            <w:r w:rsidRPr="00AD15FA">
              <w:rPr>
                <w:rFonts w:ascii="Times New Roman" w:hAnsi="Times New Roman" w:cs="Times New Roman"/>
                <w:i/>
                <w:iCs/>
                <w:color w:val="231F20"/>
                <w:spacing w:val="-2"/>
                <w:sz w:val="18"/>
                <w:szCs w:val="18"/>
              </w:rPr>
              <w:t>.astate.edu/a/</w:t>
            </w:r>
            <w:r w:rsidRPr="00AD15FA">
              <w:rPr>
                <w:rFonts w:ascii="Times New Roman" w:hAnsi="Times New Roman" w:cs="Times New Roman"/>
                <w:i/>
                <w:iCs/>
                <w:color w:val="231F20"/>
                <w:spacing w:val="-8"/>
                <w:sz w:val="18"/>
                <w:szCs w:val="18"/>
              </w:rPr>
              <w:t>r</w:t>
            </w:r>
            <w:r w:rsidRPr="00AD15FA">
              <w:rPr>
                <w:rFonts w:ascii="Times New Roman" w:hAnsi="Times New Roman" w:cs="Times New Roman"/>
                <w:i/>
                <w:iCs/>
                <w:color w:val="231F20"/>
                <w:spacing w:val="-2"/>
                <w:sz w:val="18"/>
                <w:szCs w:val="18"/>
              </w:rPr>
              <w:t>egistrar/students/</w:t>
            </w:r>
          </w:hyperlink>
        </w:p>
        <w:p w:rsidR="00AD15FA" w:rsidRPr="00AD15FA" w:rsidRDefault="00AD15FA" w:rsidP="00AD15FA">
          <w:pPr>
            <w:autoSpaceDE w:val="0"/>
            <w:autoSpaceDN w:val="0"/>
            <w:adjustRightInd w:val="0"/>
            <w:spacing w:before="51" w:after="0" w:line="240" w:lineRule="auto"/>
            <w:ind w:left="3155" w:right="3175"/>
            <w:rPr>
              <w:rFonts w:ascii="Arial" w:hAnsi="Arial" w:cs="Arial"/>
              <w:color w:val="000000"/>
              <w:sz w:val="16"/>
              <w:szCs w:val="16"/>
            </w:rPr>
          </w:pPr>
          <w:r w:rsidRPr="00AD15FA">
            <w:rPr>
              <w:rFonts w:ascii="Arial" w:hAnsi="Arial" w:cs="Arial"/>
              <w:color w:val="231F20"/>
              <w:sz w:val="16"/>
              <w:szCs w:val="16"/>
            </w:rPr>
            <w:t>105</w:t>
          </w:r>
        </w:p>
        <w:p w:rsidR="00CD7510" w:rsidRPr="008426D1" w:rsidRDefault="00665614"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FB" w:rsidRDefault="005228FB" w:rsidP="00AF3758">
      <w:pPr>
        <w:spacing w:after="0" w:line="240" w:lineRule="auto"/>
      </w:pPr>
      <w:r>
        <w:separator/>
      </w:r>
    </w:p>
  </w:endnote>
  <w:endnote w:type="continuationSeparator" w:id="0">
    <w:p w:rsidR="005228FB" w:rsidRDefault="005228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FB" w:rsidRDefault="005228FB" w:rsidP="00AF3758">
      <w:pPr>
        <w:spacing w:after="0" w:line="240" w:lineRule="auto"/>
      </w:pPr>
      <w:r>
        <w:separator/>
      </w:r>
    </w:p>
  </w:footnote>
  <w:footnote w:type="continuationSeparator" w:id="0">
    <w:p w:rsidR="005228FB" w:rsidRDefault="005228F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50E4"/>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0A6D"/>
    <w:rsid w:val="002776C2"/>
    <w:rsid w:val="002B26AF"/>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21DC"/>
    <w:rsid w:val="004F3C87"/>
    <w:rsid w:val="005004A4"/>
    <w:rsid w:val="00504BCC"/>
    <w:rsid w:val="00515205"/>
    <w:rsid w:val="005228FB"/>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15FA"/>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registrar.astate.edu/"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27AB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2015-11-03T17:31:00Z</dcterms:created>
  <dcterms:modified xsi:type="dcterms:W3CDTF">2015-11-03T17:31:00Z</dcterms:modified>
</cp:coreProperties>
</file>